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C5" w:rsidRDefault="00FE056B" w:rsidP="001E43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0005" cy="8786257"/>
            <wp:effectExtent l="19050" t="0" r="0" b="0"/>
            <wp:docPr id="3" name="Рисунок 3" descr="E:\2017-10-10 55\5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-10-10 55\55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6B" w:rsidRDefault="00FE056B" w:rsidP="001E43C5">
      <w:pPr>
        <w:jc w:val="center"/>
        <w:rPr>
          <w:b/>
          <w:sz w:val="28"/>
          <w:szCs w:val="28"/>
        </w:rPr>
      </w:pPr>
    </w:p>
    <w:p w:rsidR="00FE056B" w:rsidRDefault="00FE056B" w:rsidP="001E43C5">
      <w:pPr>
        <w:jc w:val="center"/>
        <w:rPr>
          <w:b/>
          <w:sz w:val="28"/>
          <w:szCs w:val="28"/>
        </w:rPr>
      </w:pPr>
    </w:p>
    <w:p w:rsidR="00FE056B" w:rsidRDefault="00FE056B" w:rsidP="001E43C5">
      <w:pPr>
        <w:jc w:val="center"/>
        <w:rPr>
          <w:b/>
          <w:sz w:val="28"/>
          <w:szCs w:val="28"/>
        </w:rPr>
      </w:pPr>
    </w:p>
    <w:p w:rsidR="00FE056B" w:rsidRDefault="00FE056B" w:rsidP="001E43C5">
      <w:pPr>
        <w:jc w:val="center"/>
        <w:rPr>
          <w:b/>
          <w:sz w:val="28"/>
          <w:szCs w:val="28"/>
        </w:rPr>
      </w:pPr>
    </w:p>
    <w:p w:rsidR="001E43C5" w:rsidRPr="00D34570" w:rsidRDefault="001E43C5" w:rsidP="001E43C5">
      <w:pPr>
        <w:jc w:val="center"/>
        <w:rPr>
          <w:b/>
          <w:sz w:val="28"/>
          <w:szCs w:val="28"/>
        </w:rPr>
      </w:pPr>
      <w:r w:rsidRPr="00D34570">
        <w:rPr>
          <w:b/>
          <w:sz w:val="28"/>
          <w:szCs w:val="28"/>
        </w:rPr>
        <w:lastRenderedPageBreak/>
        <w:t>Пояснительная записка</w:t>
      </w:r>
    </w:p>
    <w:p w:rsidR="001E43C5" w:rsidRDefault="001E43C5" w:rsidP="001E43C5">
      <w:pPr>
        <w:pStyle w:val="ad"/>
        <w:keepNext/>
        <w:spacing w:line="240" w:lineRule="auto"/>
        <w:ind w:left="0" w:right="0" w:firstLine="708"/>
        <w:jc w:val="both"/>
        <w:rPr>
          <w:b w:val="0"/>
          <w:sz w:val="24"/>
        </w:rPr>
      </w:pPr>
      <w:r w:rsidRPr="00937BB3">
        <w:rPr>
          <w:b w:val="0"/>
          <w:sz w:val="24"/>
        </w:rPr>
        <w:t>Рабочая программа по математике составлена в соответствии с Примерной программой среднего (полного) образования по математике (базовый уровень), с учетом требований федерального компонента государственного стандарта общего образования</w:t>
      </w:r>
      <w:r>
        <w:rPr>
          <w:b w:val="0"/>
          <w:sz w:val="24"/>
        </w:rPr>
        <w:t>,</w:t>
      </w:r>
      <w:r w:rsidRPr="00937BB3">
        <w:rPr>
          <w:b w:val="0"/>
          <w:sz w:val="24"/>
        </w:rPr>
        <w:t xml:space="preserve"> на основе авторских программ </w:t>
      </w:r>
      <w:r w:rsidRPr="00923329">
        <w:rPr>
          <w:b w:val="0"/>
          <w:sz w:val="24"/>
          <w:szCs w:val="24"/>
        </w:rPr>
        <w:t xml:space="preserve">по алгебре и началам математического анализа  10-11 классов (базовый уровень) авторов И.И.Зубаревой, А.Г.Мордковича, </w:t>
      </w:r>
      <w:r>
        <w:rPr>
          <w:b w:val="0"/>
          <w:sz w:val="24"/>
          <w:szCs w:val="24"/>
        </w:rPr>
        <w:t xml:space="preserve">программы по </w:t>
      </w:r>
      <w:r w:rsidRPr="00923329">
        <w:rPr>
          <w:b w:val="0"/>
          <w:sz w:val="24"/>
          <w:szCs w:val="24"/>
        </w:rPr>
        <w:t>геометрии (базовый уровень) авторов Л.С.Атанасян и др.</w:t>
      </w:r>
      <w:r>
        <w:rPr>
          <w:b w:val="0"/>
          <w:sz w:val="24"/>
          <w:szCs w:val="24"/>
        </w:rPr>
        <w:t>, п</w:t>
      </w:r>
      <w:r w:rsidRPr="00937BB3">
        <w:rPr>
          <w:b w:val="0"/>
          <w:sz w:val="24"/>
          <w:szCs w:val="28"/>
        </w:rPr>
        <w:t>рограмм</w:t>
      </w:r>
      <w:r>
        <w:rPr>
          <w:b w:val="0"/>
          <w:sz w:val="24"/>
          <w:szCs w:val="28"/>
        </w:rPr>
        <w:t>ы</w:t>
      </w:r>
      <w:r w:rsidRPr="00937BB3">
        <w:rPr>
          <w:b w:val="0"/>
          <w:sz w:val="24"/>
          <w:szCs w:val="28"/>
        </w:rPr>
        <w:t xml:space="preserve"> для общеобразовательных школ, гимназий, лицеев: с</w:t>
      </w:r>
      <w:r w:rsidRPr="00937BB3">
        <w:rPr>
          <w:b w:val="0"/>
          <w:sz w:val="24"/>
        </w:rPr>
        <w:t xml:space="preserve">борник “Программы для общеобразовательных школ, гимназий, лицеев: Математика. 5-11 кл.”/ Сост. Г.М.Кузнецова, Н.Г. Миндюк. – 3-е изд., стереотип.- М. Дрофа, 2002; 4-е изд. – 2007г. </w:t>
      </w:r>
    </w:p>
    <w:p w:rsidR="001E43C5" w:rsidRPr="00586A58" w:rsidRDefault="001E43C5" w:rsidP="001E43C5">
      <w:pPr>
        <w:jc w:val="both"/>
      </w:pPr>
      <w:r w:rsidRPr="00586A58">
        <w:t>Настоящая программа представляет собой раз</w:t>
      </w:r>
      <w:r>
        <w:t xml:space="preserve">работку рабочей программы для </w:t>
      </w:r>
      <w:r w:rsidRPr="00586A58">
        <w:t>11 класса универсального обучения на базовом уровне</w:t>
      </w:r>
    </w:p>
    <w:p w:rsidR="001E43C5" w:rsidRPr="00586A58" w:rsidRDefault="001E43C5" w:rsidP="001E43C5">
      <w:pPr>
        <w:ind w:firstLine="708"/>
        <w:jc w:val="both"/>
      </w:pPr>
      <w:r w:rsidRPr="00586A58">
        <w:t xml:space="preserve">           Математика -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Весь научно-технический прогресс человечества напрямую связан с развитием математики. Поэтому без знания математики невозможно адекватное представление о мире. С другой стороны, математически образованному человеку легче войти в любую новую для него объективную проблематику</w:t>
      </w:r>
      <w:r>
        <w:t>.</w:t>
      </w:r>
      <w:r w:rsidRPr="00FA7FD4">
        <w:t xml:space="preserve"> </w:t>
      </w:r>
      <w:r w:rsidRPr="00586A58">
        <w:t>Каждому человеку  в своей жизни приходится выполнять достаточно сложные расчеты, находить в справочниках и применять нужные формулы, владеть практи</w:t>
      </w:r>
      <w:r w:rsidRPr="00586A58">
        <w:softHyphen/>
        <w:t>ческими приемами геометрических измерений и построений. Все больше специаль</w:t>
      </w:r>
      <w:r w:rsidRPr="00586A58">
        <w:softHyphen/>
        <w:t xml:space="preserve">ностей, требующих высокого уровня образования, связано с непосредственным применением математики. В ходе решения задач – основной учебной деятельности на уроках геометрии – развиваются творческая и прикладная стороны мышления. Изучение геометрии  развивает воображение, пространственные представления. </w:t>
      </w:r>
    </w:p>
    <w:p w:rsidR="001E43C5" w:rsidRPr="00D34570" w:rsidRDefault="001E43C5" w:rsidP="001E43C5">
      <w:pPr>
        <w:pStyle w:val="ad"/>
        <w:keepNext/>
        <w:spacing w:line="240" w:lineRule="auto"/>
        <w:ind w:left="0" w:right="0" w:firstLine="360"/>
        <w:jc w:val="both"/>
        <w:rPr>
          <w:b w:val="0"/>
          <w:sz w:val="24"/>
        </w:rPr>
      </w:pPr>
      <w:r w:rsidRPr="00D34570">
        <w:rPr>
          <w:b w:val="0"/>
          <w:sz w:val="24"/>
        </w:rPr>
        <w:t xml:space="preserve">В рабочей программе нашли отражение </w:t>
      </w:r>
      <w:r w:rsidRPr="00D34570">
        <w:rPr>
          <w:rStyle w:val="af0"/>
          <w:b/>
          <w:sz w:val="24"/>
        </w:rPr>
        <w:t xml:space="preserve">цели </w:t>
      </w:r>
      <w:r w:rsidRPr="00D34570">
        <w:rPr>
          <w:b w:val="0"/>
          <w:sz w:val="24"/>
        </w:rPr>
        <w:t xml:space="preserve"> изучения математики: </w:t>
      </w:r>
    </w:p>
    <w:p w:rsidR="001E43C5" w:rsidRPr="00937BB3" w:rsidRDefault="001E43C5" w:rsidP="001E43C5">
      <w:pPr>
        <w:pStyle w:val="ad"/>
        <w:keepNext/>
        <w:numPr>
          <w:ilvl w:val="0"/>
          <w:numId w:val="26"/>
        </w:numPr>
        <w:spacing w:line="240" w:lineRule="auto"/>
        <w:ind w:right="0"/>
        <w:jc w:val="both"/>
        <w:rPr>
          <w:b w:val="0"/>
          <w:sz w:val="24"/>
        </w:rPr>
      </w:pPr>
      <w:r w:rsidRPr="00D34570">
        <w:rPr>
          <w:rStyle w:val="af0"/>
          <w:sz w:val="24"/>
        </w:rPr>
        <w:t>овладение системой математических знаний и умений</w:t>
      </w:r>
      <w:r w:rsidRPr="00D34570">
        <w:rPr>
          <w:sz w:val="24"/>
        </w:rPr>
        <w:t>,</w:t>
      </w:r>
      <w:r w:rsidRPr="00937BB3">
        <w:rPr>
          <w:b w:val="0"/>
          <w:sz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1E43C5" w:rsidRDefault="001E43C5" w:rsidP="001E43C5">
      <w:pPr>
        <w:pStyle w:val="ad"/>
        <w:keepNext/>
        <w:numPr>
          <w:ilvl w:val="0"/>
          <w:numId w:val="26"/>
        </w:numPr>
        <w:spacing w:line="240" w:lineRule="auto"/>
        <w:ind w:right="0"/>
        <w:jc w:val="both"/>
        <w:rPr>
          <w:b w:val="0"/>
          <w:sz w:val="24"/>
        </w:rPr>
      </w:pPr>
      <w:r w:rsidRPr="00D34570">
        <w:rPr>
          <w:rStyle w:val="af0"/>
          <w:sz w:val="24"/>
        </w:rPr>
        <w:t>интеллектуальное развитие,</w:t>
      </w:r>
      <w:r w:rsidRPr="00937BB3">
        <w:rPr>
          <w:rStyle w:val="af0"/>
          <w:b/>
          <w:sz w:val="24"/>
        </w:rPr>
        <w:t xml:space="preserve"> </w:t>
      </w:r>
      <w:r w:rsidRPr="00937BB3">
        <w:rPr>
          <w:b w:val="0"/>
          <w:sz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1E43C5" w:rsidRPr="00586A58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>систематическое изучение функций как важнейшего математического объекта средствами алгебры и математического анализа;</w:t>
      </w:r>
    </w:p>
    <w:p w:rsidR="001E43C5" w:rsidRPr="00586A58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>раскрытие политехнического и прикладного значения общих методов математики, связанных с исследованием функций;</w:t>
      </w:r>
    </w:p>
    <w:p w:rsidR="001E43C5" w:rsidRPr="00FA7FD4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>подготовка необходимого аппарата для изучения геометрии и физики.</w:t>
      </w:r>
    </w:p>
    <w:p w:rsidR="001E43C5" w:rsidRPr="00937BB3" w:rsidRDefault="001E43C5" w:rsidP="001E43C5">
      <w:pPr>
        <w:pStyle w:val="ad"/>
        <w:keepNext/>
        <w:numPr>
          <w:ilvl w:val="0"/>
          <w:numId w:val="26"/>
        </w:numPr>
        <w:spacing w:line="240" w:lineRule="auto"/>
        <w:ind w:right="0"/>
        <w:jc w:val="both"/>
        <w:rPr>
          <w:b w:val="0"/>
          <w:sz w:val="24"/>
        </w:rPr>
      </w:pPr>
      <w:r w:rsidRPr="00D34570">
        <w:rPr>
          <w:rStyle w:val="af0"/>
          <w:sz w:val="24"/>
        </w:rPr>
        <w:t>формирование представлений</w:t>
      </w:r>
      <w:r w:rsidRPr="00D34570">
        <w:rPr>
          <w:b w:val="0"/>
          <w:sz w:val="24"/>
        </w:rPr>
        <w:t xml:space="preserve"> об</w:t>
      </w:r>
      <w:r w:rsidRPr="00D34570">
        <w:rPr>
          <w:sz w:val="24"/>
        </w:rPr>
        <w:t xml:space="preserve"> </w:t>
      </w:r>
      <w:r w:rsidRPr="00937BB3">
        <w:rPr>
          <w:b w:val="0"/>
          <w:sz w:val="24"/>
        </w:rPr>
        <w:t>идеях и методах математики как универсального языка науки и техники, средства моделирования явлений и процессов;</w:t>
      </w:r>
    </w:p>
    <w:p w:rsidR="001E43C5" w:rsidRPr="00FA7FD4" w:rsidRDefault="001E43C5" w:rsidP="001E43C5">
      <w:pPr>
        <w:pStyle w:val="ad"/>
        <w:keepNext/>
        <w:numPr>
          <w:ilvl w:val="0"/>
          <w:numId w:val="26"/>
        </w:numPr>
        <w:spacing w:line="240" w:lineRule="auto"/>
        <w:ind w:right="0"/>
        <w:jc w:val="both"/>
        <w:rPr>
          <w:b w:val="0"/>
          <w:sz w:val="16"/>
          <w:szCs w:val="24"/>
        </w:rPr>
      </w:pPr>
      <w:r w:rsidRPr="00D34570">
        <w:rPr>
          <w:rStyle w:val="af0"/>
          <w:sz w:val="24"/>
        </w:rPr>
        <w:t>воспитание</w:t>
      </w:r>
      <w:r w:rsidRPr="00937BB3">
        <w:rPr>
          <w:rStyle w:val="af0"/>
          <w:b/>
          <w:sz w:val="24"/>
        </w:rPr>
        <w:t xml:space="preserve"> </w:t>
      </w:r>
      <w:r w:rsidRPr="00937BB3">
        <w:rPr>
          <w:b w:val="0"/>
          <w:sz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E43C5" w:rsidRPr="00586A58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>систематическое изучение свойств геометрических тел в пространстве</w:t>
      </w:r>
    </w:p>
    <w:p w:rsidR="001E43C5" w:rsidRPr="00586A58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 xml:space="preserve"> развитие пространственных представлений учащихся, </w:t>
      </w:r>
    </w:p>
    <w:p w:rsidR="001E43C5" w:rsidRPr="00586A58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 xml:space="preserve"> представление о геометрических свойствах реальных предметов (их форма, взаимное расположение и т.д.) и использование этих свойств в практической деятельности,</w:t>
      </w:r>
    </w:p>
    <w:p w:rsidR="001E43C5" w:rsidRPr="00586A58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>освоение способов вычисления практически важных геометрических вели</w:t>
      </w:r>
      <w:r w:rsidRPr="00586A58">
        <w:softHyphen/>
        <w:t>чин,</w:t>
      </w:r>
    </w:p>
    <w:p w:rsidR="001E43C5" w:rsidRPr="00586A58" w:rsidRDefault="001E43C5" w:rsidP="001E43C5">
      <w:pPr>
        <w:numPr>
          <w:ilvl w:val="0"/>
          <w:numId w:val="26"/>
        </w:numPr>
        <w:suppressAutoHyphens/>
        <w:jc w:val="both"/>
      </w:pPr>
      <w:r w:rsidRPr="00586A58">
        <w:t>использование языка геометрии для описания предметов окружающего мира;</w:t>
      </w:r>
    </w:p>
    <w:p w:rsidR="001E43C5" w:rsidRPr="00FA7FD4" w:rsidRDefault="001E43C5" w:rsidP="001E43C5">
      <w:pPr>
        <w:keepNext/>
        <w:numPr>
          <w:ilvl w:val="0"/>
          <w:numId w:val="26"/>
        </w:numPr>
        <w:suppressAutoHyphens/>
        <w:ind w:left="0" w:firstLine="0"/>
        <w:jc w:val="both"/>
        <w:rPr>
          <w:sz w:val="16"/>
        </w:rPr>
      </w:pPr>
      <w:r w:rsidRPr="00586A58">
        <w:t>дальнейшее развитие логического мышления учащихся.</w:t>
      </w:r>
    </w:p>
    <w:p w:rsidR="001E43C5" w:rsidRPr="00FA7FD4" w:rsidRDefault="001E43C5" w:rsidP="001E43C5">
      <w:pPr>
        <w:keepNext/>
        <w:suppressAutoHyphens/>
        <w:jc w:val="both"/>
        <w:rPr>
          <w:b/>
          <w:sz w:val="16"/>
        </w:rPr>
      </w:pPr>
      <w:r w:rsidRPr="00FA7FD4">
        <w:rPr>
          <w:b/>
        </w:rPr>
        <w:t>Задачи:</w:t>
      </w:r>
    </w:p>
    <w:p w:rsidR="001E43C5" w:rsidRDefault="001E43C5" w:rsidP="001E43C5">
      <w:pPr>
        <w:pStyle w:val="ad"/>
        <w:keepNext/>
        <w:numPr>
          <w:ilvl w:val="0"/>
          <w:numId w:val="27"/>
        </w:numPr>
        <w:spacing w:line="240" w:lineRule="auto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приобретения математических знаний и умений;</w:t>
      </w:r>
    </w:p>
    <w:p w:rsidR="001E43C5" w:rsidRDefault="001E43C5" w:rsidP="001E43C5">
      <w:pPr>
        <w:pStyle w:val="ad"/>
        <w:keepNext/>
        <w:numPr>
          <w:ilvl w:val="0"/>
          <w:numId w:val="27"/>
        </w:numPr>
        <w:spacing w:line="240" w:lineRule="auto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1E43C5" w:rsidRDefault="001E43C5" w:rsidP="001E43C5">
      <w:pPr>
        <w:suppressAutoHyphens/>
        <w:jc w:val="both"/>
      </w:pPr>
    </w:p>
    <w:p w:rsidR="001E43C5" w:rsidRPr="00FA7FD4" w:rsidRDefault="001E43C5" w:rsidP="001E43C5">
      <w:pPr>
        <w:numPr>
          <w:ilvl w:val="0"/>
          <w:numId w:val="27"/>
        </w:numPr>
        <w:suppressAutoHyphens/>
        <w:jc w:val="both"/>
      </w:pPr>
      <w:r w:rsidRPr="00586A58">
        <w:t>интеллектуальное развитие, формирование уровня абстрактного и логического мышления и алгоритмической культуры, необходимого для обучения в высшей школе и будущей профессиональной деятельности;</w:t>
      </w:r>
    </w:p>
    <w:p w:rsidR="001E43C5" w:rsidRPr="00AC6A78" w:rsidRDefault="001E43C5" w:rsidP="001E43C5">
      <w:pPr>
        <w:pStyle w:val="ad"/>
        <w:keepNext/>
        <w:numPr>
          <w:ilvl w:val="0"/>
          <w:numId w:val="27"/>
        </w:numPr>
        <w:spacing w:line="240" w:lineRule="auto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профессионального выбора.</w:t>
      </w:r>
    </w:p>
    <w:p w:rsidR="001E43C5" w:rsidRDefault="001E43C5" w:rsidP="001E43C5">
      <w:pPr>
        <w:ind w:firstLine="360"/>
        <w:jc w:val="both"/>
        <w:rPr>
          <w:sz w:val="22"/>
          <w:szCs w:val="22"/>
        </w:rPr>
      </w:pPr>
    </w:p>
    <w:p w:rsidR="001E43C5" w:rsidRDefault="001E43C5" w:rsidP="001E43C5">
      <w:pPr>
        <w:ind w:firstLine="360"/>
        <w:jc w:val="both"/>
      </w:pPr>
      <w:r>
        <w:t>В соответствии с учебным планом  и утвержденным годовым календарным учебным графиком МБОУ «СОШ № 5», рабочая программа по математике для 11 класса составлена на 136 часов в год, 4 часа</w:t>
      </w:r>
      <w:r w:rsidRPr="00CF061B">
        <w:t xml:space="preserve"> в неделю.</w:t>
      </w:r>
      <w:r>
        <w:t xml:space="preserve"> </w:t>
      </w:r>
      <w:r w:rsidRPr="002B75DA">
        <w:t>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  <w:r>
        <w:rPr>
          <w:sz w:val="22"/>
          <w:szCs w:val="22"/>
        </w:rPr>
        <w:t xml:space="preserve"> </w:t>
      </w:r>
      <w:r w:rsidRPr="001F420E">
        <w:rPr>
          <w:rStyle w:val="af0"/>
          <w:b w:val="0"/>
        </w:rPr>
        <w:t>Содержание</w:t>
      </w:r>
      <w:r w:rsidRPr="001F420E">
        <w:rPr>
          <w:b/>
        </w:rPr>
        <w:t xml:space="preserve"> </w:t>
      </w:r>
      <w:r w:rsidRPr="001F420E">
        <w:t>р</w:t>
      </w:r>
      <w:r>
        <w:t xml:space="preserve">абочей программы в основном соответствует содержанию примерной  авторской  программы. </w:t>
      </w:r>
    </w:p>
    <w:p w:rsidR="001E43C5" w:rsidRPr="00FC297A" w:rsidRDefault="001E43C5" w:rsidP="001E43C5">
      <w:pPr>
        <w:pStyle w:val="6"/>
        <w:widowControl w:val="0"/>
        <w:ind w:firstLine="567"/>
        <w:rPr>
          <w:i/>
          <w:szCs w:val="24"/>
        </w:rPr>
      </w:pPr>
      <w:r w:rsidRPr="00FC297A">
        <w:rPr>
          <w:i/>
          <w:szCs w:val="24"/>
        </w:rPr>
        <w:t>Результаты обучения</w:t>
      </w:r>
    </w:p>
    <w:p w:rsidR="001E43C5" w:rsidRPr="00FC297A" w:rsidRDefault="001E43C5" w:rsidP="001E43C5">
      <w:pPr>
        <w:widowControl w:val="0"/>
        <w:ind w:firstLine="567"/>
        <w:jc w:val="both"/>
      </w:pPr>
      <w:r w:rsidRPr="00FC297A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</w:t>
      </w:r>
      <w:r>
        <w:t>средню</w:t>
      </w:r>
      <w:r w:rsidRPr="00FC297A">
        <w:t xml:space="preserve">ю школу, и достижение которых является обязательным условием положительной аттестации ученика за курс </w:t>
      </w:r>
      <w:r>
        <w:t>средней</w:t>
      </w:r>
      <w:r w:rsidRPr="00FC297A">
        <w:t xml:space="preserve"> школы. </w:t>
      </w:r>
    </w:p>
    <w:p w:rsidR="001E43C5" w:rsidRDefault="001E43C5" w:rsidP="001E43C5">
      <w:pPr>
        <w:ind w:left="1140"/>
        <w:jc w:val="both"/>
      </w:pPr>
    </w:p>
    <w:p w:rsidR="001E43C5" w:rsidRDefault="001E43C5" w:rsidP="001E43C5">
      <w:pPr>
        <w:suppressAutoHyphens/>
        <w:jc w:val="center"/>
        <w:rPr>
          <w:b/>
          <w:bCs/>
          <w:color w:val="000000"/>
          <w:szCs w:val="28"/>
        </w:rPr>
      </w:pPr>
      <w:r>
        <w:br w:type="page"/>
      </w:r>
      <w:r>
        <w:rPr>
          <w:b/>
          <w:bCs/>
          <w:color w:val="000000"/>
          <w:szCs w:val="28"/>
        </w:rPr>
        <w:lastRenderedPageBreak/>
        <w:t>Содержание учебного предмета</w:t>
      </w:r>
    </w:p>
    <w:p w:rsidR="001E43C5" w:rsidRPr="00401A45" w:rsidRDefault="001E43C5" w:rsidP="001E43C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851"/>
        <w:gridCol w:w="567"/>
        <w:gridCol w:w="568"/>
        <w:gridCol w:w="4677"/>
      </w:tblGrid>
      <w:tr w:rsidR="001E43C5" w:rsidRPr="00BF1B58" w:rsidTr="00D91F58">
        <w:trPr>
          <w:trHeight w:val="420"/>
        </w:trPr>
        <w:tc>
          <w:tcPr>
            <w:tcW w:w="3935" w:type="dxa"/>
            <w:vMerge w:val="restart"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B58">
              <w:rPr>
                <w:b/>
              </w:rPr>
              <w:t>Тематический блок</w:t>
            </w:r>
          </w:p>
        </w:tc>
        <w:tc>
          <w:tcPr>
            <w:tcW w:w="1986" w:type="dxa"/>
            <w:gridSpan w:val="3"/>
          </w:tcPr>
          <w:p w:rsidR="001E43C5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B58">
              <w:rPr>
                <w:b/>
              </w:rPr>
              <w:t xml:space="preserve">Кол-во </w:t>
            </w:r>
          </w:p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7" w:type="dxa"/>
            <w:vMerge w:val="restart"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B58">
              <w:rPr>
                <w:b/>
              </w:rPr>
              <w:t>Формы организации учебного занятия</w:t>
            </w:r>
          </w:p>
        </w:tc>
      </w:tr>
      <w:tr w:rsidR="001E43C5" w:rsidRPr="00BF1B58" w:rsidTr="00D91F58">
        <w:trPr>
          <w:trHeight w:val="405"/>
        </w:trPr>
        <w:tc>
          <w:tcPr>
            <w:tcW w:w="3935" w:type="dxa"/>
            <w:vMerge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B58">
              <w:rPr>
                <w:b/>
              </w:rPr>
              <w:t>часов</w:t>
            </w:r>
          </w:p>
        </w:tc>
        <w:tc>
          <w:tcPr>
            <w:tcW w:w="567" w:type="dxa"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с/р</w:t>
            </w:r>
          </w:p>
        </w:tc>
        <w:tc>
          <w:tcPr>
            <w:tcW w:w="568" w:type="dxa"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  <w:tc>
          <w:tcPr>
            <w:tcW w:w="4677" w:type="dxa"/>
            <w:vMerge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43C5" w:rsidRPr="00BF1B58" w:rsidTr="00D91F58">
        <w:trPr>
          <w:trHeight w:val="405"/>
        </w:trPr>
        <w:tc>
          <w:tcPr>
            <w:tcW w:w="3935" w:type="dxa"/>
          </w:tcPr>
          <w:p w:rsidR="001E43C5" w:rsidRPr="004B5E4A" w:rsidRDefault="001E43C5" w:rsidP="00D91F58">
            <w:pPr>
              <w:widowControl w:val="0"/>
              <w:autoSpaceDE w:val="0"/>
              <w:autoSpaceDN w:val="0"/>
              <w:adjustRightInd w:val="0"/>
            </w:pPr>
            <w:r w:rsidRPr="004B5E4A">
              <w:t>Повторение курса 10 класса</w:t>
            </w:r>
          </w:p>
        </w:tc>
        <w:tc>
          <w:tcPr>
            <w:tcW w:w="851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E43C5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 w:rsidRPr="00FC297A">
              <w:t>-</w:t>
            </w:r>
          </w:p>
        </w:tc>
        <w:tc>
          <w:tcPr>
            <w:tcW w:w="4677" w:type="dxa"/>
          </w:tcPr>
          <w:p w:rsidR="001E43C5" w:rsidRPr="00BF1B58" w:rsidRDefault="001E43C5" w:rsidP="00D91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000000"/>
              </w:rPr>
              <w:t xml:space="preserve">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BF1B58" w:rsidRDefault="001E43C5" w:rsidP="00D91F58">
            <w:pPr>
              <w:pStyle w:val="a5"/>
              <w:widowControl w:val="0"/>
              <w:ind w:left="0"/>
              <w:rPr>
                <w:iCs/>
              </w:rPr>
            </w:pPr>
            <w:r w:rsidRPr="00586A58">
              <w:t>Степени и корни. Степенные функции</w:t>
            </w:r>
          </w:p>
        </w:tc>
        <w:tc>
          <w:tcPr>
            <w:tcW w:w="851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 w:rsidRPr="00FC297A">
              <w:t>1</w:t>
            </w:r>
            <w:r>
              <w:t>5</w:t>
            </w:r>
          </w:p>
        </w:tc>
        <w:tc>
          <w:tcPr>
            <w:tcW w:w="567" w:type="dxa"/>
            <w:vAlign w:val="center"/>
          </w:tcPr>
          <w:p w:rsidR="001E43C5" w:rsidRPr="00586A58" w:rsidRDefault="001E43C5" w:rsidP="00D91F58">
            <w:pPr>
              <w:pStyle w:val="a5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 w:rsidRPr="00FC297A">
              <w:t>1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урок усвоения новой </w:t>
            </w:r>
            <w:r w:rsidRPr="000637B6">
              <w:rPr>
                <w:color w:val="000000"/>
              </w:rPr>
              <w:t>информации; 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 xml:space="preserve">ния ЗУН; 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 xml:space="preserve"> Показательная  и логарифмическая функции</w:t>
            </w:r>
          </w:p>
        </w:tc>
        <w:tc>
          <w:tcPr>
            <w:tcW w:w="851" w:type="dxa"/>
          </w:tcPr>
          <w:p w:rsidR="001E43C5" w:rsidRDefault="001E43C5" w:rsidP="00D91F58">
            <w:pPr>
              <w:widowControl w:val="0"/>
              <w:jc w:val="center"/>
            </w:pPr>
          </w:p>
          <w:p w:rsidR="001E43C5" w:rsidRDefault="001E43C5" w:rsidP="00D91F58">
            <w:pPr>
              <w:widowControl w:val="0"/>
              <w:jc w:val="center"/>
            </w:pPr>
          </w:p>
          <w:p w:rsidR="001E43C5" w:rsidRPr="00FC297A" w:rsidRDefault="001E43C5" w:rsidP="00D91F58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</w:p>
          <w:p w:rsidR="001E43C5" w:rsidRPr="00586A58" w:rsidRDefault="001E43C5" w:rsidP="00D91F58">
            <w:pPr>
              <w:jc w:val="center"/>
            </w:pPr>
            <w:r>
              <w:t>4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урок усвоения новой </w:t>
            </w:r>
            <w:r w:rsidRPr="000637B6">
              <w:rPr>
                <w:color w:val="000000"/>
              </w:rPr>
              <w:t>информации; 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 xml:space="preserve">ния ЗУН; 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>Интеграл</w:t>
            </w:r>
          </w:p>
        </w:tc>
        <w:tc>
          <w:tcPr>
            <w:tcW w:w="851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</w:p>
          <w:p w:rsidR="001E43C5" w:rsidRPr="00586A58" w:rsidRDefault="001E43C5" w:rsidP="00D91F58">
            <w:pPr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урок усвоения новой </w:t>
            </w:r>
            <w:r w:rsidRPr="000637B6">
              <w:rPr>
                <w:color w:val="000000"/>
              </w:rPr>
              <w:t>информации; 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 xml:space="preserve">ния ЗУН; 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>Элементы математической статистики, комбинаторики и теории вероятностей</w:t>
            </w:r>
          </w:p>
        </w:tc>
        <w:tc>
          <w:tcPr>
            <w:tcW w:w="851" w:type="dxa"/>
          </w:tcPr>
          <w:p w:rsidR="001E43C5" w:rsidRDefault="001E43C5" w:rsidP="00D91F58">
            <w:pPr>
              <w:widowControl w:val="0"/>
              <w:jc w:val="center"/>
            </w:pPr>
          </w:p>
          <w:p w:rsidR="001E43C5" w:rsidRPr="00FC297A" w:rsidRDefault="001E43C5" w:rsidP="00D91F58">
            <w:pPr>
              <w:widowControl w:val="0"/>
              <w:jc w:val="center"/>
            </w:pPr>
            <w:r w:rsidRPr="00FC297A">
              <w:t>1</w:t>
            </w:r>
            <w:r>
              <w:t>2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Pr="00586A58" w:rsidRDefault="001E43C5" w:rsidP="00D91F58">
            <w:pPr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jc w:val="center"/>
            </w:pPr>
            <w:r w:rsidRPr="00FC297A">
              <w:t>1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6010">
              <w:rPr>
                <w:color w:val="000000"/>
                <w:spacing w:val="4"/>
              </w:rPr>
              <w:t>урок-лекция</w:t>
            </w:r>
            <w:r>
              <w:rPr>
                <w:color w:val="000000"/>
                <w:spacing w:val="4"/>
              </w:rPr>
              <w:t xml:space="preserve">, </w:t>
            </w:r>
            <w:r w:rsidRPr="00646010">
              <w:rPr>
                <w:color w:val="000000"/>
                <w:spacing w:val="3"/>
              </w:rPr>
              <w:t xml:space="preserve">урок-беседа, </w:t>
            </w:r>
            <w:r w:rsidRPr="00646010">
              <w:rPr>
                <w:color w:val="000000"/>
                <w:spacing w:val="4"/>
              </w:rPr>
              <w:t xml:space="preserve">урок выполнения теоретических исследований, </w:t>
            </w:r>
            <w:r w:rsidRPr="00646010">
              <w:rPr>
                <w:color w:val="000000"/>
                <w:spacing w:val="2"/>
              </w:rPr>
              <w:t xml:space="preserve">смешанный урок, </w:t>
            </w:r>
            <w:r>
              <w:rPr>
                <w:iCs/>
                <w:color w:val="000000"/>
              </w:rPr>
              <w:t>проект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>Уравнения и  неравенства. Системы уравнений и неравенств</w:t>
            </w:r>
          </w:p>
        </w:tc>
        <w:tc>
          <w:tcPr>
            <w:tcW w:w="851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</w:p>
          <w:p w:rsidR="001E43C5" w:rsidRPr="00586A58" w:rsidRDefault="001E43C5" w:rsidP="00D91F58">
            <w:pPr>
              <w:jc w:val="center"/>
            </w:pPr>
            <w:r>
              <w:t>3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 w:rsidRPr="00FC297A">
              <w:t>1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урок усвоения новой </w:t>
            </w:r>
            <w:r w:rsidRPr="000637B6">
              <w:rPr>
                <w:color w:val="000000"/>
              </w:rPr>
              <w:t>информации; 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 xml:space="preserve">ния ЗУН; 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>Метод координат в пространстве</w:t>
            </w:r>
          </w:p>
        </w:tc>
        <w:tc>
          <w:tcPr>
            <w:tcW w:w="851" w:type="dxa"/>
          </w:tcPr>
          <w:p w:rsidR="001E43C5" w:rsidRDefault="001E43C5" w:rsidP="00D91F58">
            <w:pPr>
              <w:widowControl w:val="0"/>
              <w:jc w:val="center"/>
            </w:pPr>
          </w:p>
          <w:p w:rsidR="001E43C5" w:rsidRDefault="001E43C5" w:rsidP="00D91F58">
            <w:pPr>
              <w:widowControl w:val="0"/>
              <w:jc w:val="center"/>
            </w:pPr>
          </w:p>
          <w:p w:rsidR="001E43C5" w:rsidRPr="00FC297A" w:rsidRDefault="001E43C5" w:rsidP="00D91F58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</w:p>
          <w:p w:rsidR="001E43C5" w:rsidRPr="00586A58" w:rsidRDefault="001E43C5" w:rsidP="00D91F58">
            <w:pPr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jc w:val="center"/>
            </w:pPr>
            <w:r w:rsidRPr="00FC297A">
              <w:t>1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урок усвоения новой </w:t>
            </w:r>
            <w:r w:rsidRPr="000637B6">
              <w:rPr>
                <w:color w:val="000000"/>
              </w:rPr>
              <w:t>информации; 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 xml:space="preserve">ния ЗУН; 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>Цилиндр, конус и шар</w:t>
            </w:r>
          </w:p>
        </w:tc>
        <w:tc>
          <w:tcPr>
            <w:tcW w:w="851" w:type="dxa"/>
          </w:tcPr>
          <w:p w:rsidR="001E43C5" w:rsidRDefault="001E43C5" w:rsidP="00D91F58">
            <w:pPr>
              <w:widowControl w:val="0"/>
              <w:jc w:val="center"/>
            </w:pPr>
          </w:p>
          <w:p w:rsidR="001E43C5" w:rsidRDefault="001E43C5" w:rsidP="00D91F58">
            <w:pPr>
              <w:widowControl w:val="0"/>
              <w:jc w:val="center"/>
            </w:pPr>
          </w:p>
          <w:p w:rsidR="001E43C5" w:rsidRPr="00FC297A" w:rsidRDefault="001E43C5" w:rsidP="00D91F5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</w:p>
          <w:p w:rsidR="001E43C5" w:rsidRPr="00586A58" w:rsidRDefault="001E43C5" w:rsidP="00D91F58">
            <w:pPr>
              <w:jc w:val="center"/>
            </w:pPr>
            <w:r>
              <w:t>3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jc w:val="center"/>
            </w:pPr>
            <w:r w:rsidRPr="00FC297A">
              <w:t>1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урок усвоения новой </w:t>
            </w:r>
            <w:r w:rsidRPr="000637B6">
              <w:rPr>
                <w:color w:val="000000"/>
              </w:rPr>
              <w:t>информации; 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 xml:space="preserve">ния ЗУН; 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>Объемы тел</w:t>
            </w:r>
          </w:p>
        </w:tc>
        <w:tc>
          <w:tcPr>
            <w:tcW w:w="851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 w:rsidRPr="00FC297A">
              <w:t>17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</w:p>
          <w:p w:rsidR="001E43C5" w:rsidRPr="00586A58" w:rsidRDefault="001E43C5" w:rsidP="00D91F58">
            <w:pPr>
              <w:jc w:val="center"/>
            </w:pPr>
            <w:r>
              <w:t>4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 w:rsidRPr="00FC297A">
              <w:t>1</w:t>
            </w:r>
          </w:p>
        </w:tc>
        <w:tc>
          <w:tcPr>
            <w:tcW w:w="4677" w:type="dxa"/>
          </w:tcPr>
          <w:p w:rsidR="001E43C5" w:rsidRPr="00646010" w:rsidRDefault="001E43C5" w:rsidP="00D91F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урок усвоения новой </w:t>
            </w:r>
            <w:r w:rsidRPr="000637B6">
              <w:rPr>
                <w:color w:val="000000"/>
              </w:rPr>
              <w:t>информации; 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 xml:space="preserve">ния ЗУН; урок обобщения, </w:t>
            </w:r>
            <w:r w:rsidRPr="000637B6">
              <w:rPr>
                <w:color w:val="000000"/>
              </w:rPr>
              <w:t>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 w:rsidRPr="00586A58">
              <w:t>Итоговое повторение</w:t>
            </w:r>
          </w:p>
        </w:tc>
        <w:tc>
          <w:tcPr>
            <w:tcW w:w="851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</w:p>
          <w:p w:rsidR="001E43C5" w:rsidRDefault="001E43C5" w:rsidP="00D91F58">
            <w:pPr>
              <w:jc w:val="center"/>
            </w:pPr>
            <w:r>
              <w:t>3</w:t>
            </w:r>
          </w:p>
        </w:tc>
        <w:tc>
          <w:tcPr>
            <w:tcW w:w="568" w:type="dxa"/>
            <w:vAlign w:val="center"/>
          </w:tcPr>
          <w:p w:rsidR="001E43C5" w:rsidRPr="00FC297A" w:rsidRDefault="001E43C5" w:rsidP="00D91F58">
            <w:pPr>
              <w:snapToGrid w:val="0"/>
              <w:jc w:val="center"/>
            </w:pPr>
          </w:p>
        </w:tc>
        <w:tc>
          <w:tcPr>
            <w:tcW w:w="4677" w:type="dxa"/>
          </w:tcPr>
          <w:p w:rsidR="001E43C5" w:rsidRPr="000637B6" w:rsidRDefault="001E43C5" w:rsidP="00D91F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37B6">
              <w:rPr>
                <w:color w:val="000000"/>
              </w:rPr>
              <w:t>урок формирования практи</w:t>
            </w:r>
            <w:r>
              <w:rPr>
                <w:color w:val="000000"/>
              </w:rPr>
              <w:t>ческих умений и навыков; урок</w:t>
            </w:r>
            <w:r w:rsidRPr="000637B6">
              <w:rPr>
                <w:color w:val="000000"/>
              </w:rPr>
              <w:t xml:space="preserve"> совершенствова</w:t>
            </w:r>
            <w:r>
              <w:rPr>
                <w:color w:val="000000"/>
              </w:rPr>
              <w:t>ния ЗУН; урок</w:t>
            </w:r>
            <w:r w:rsidRPr="000637B6">
              <w:rPr>
                <w:color w:val="000000"/>
              </w:rPr>
              <w:t xml:space="preserve"> обобщения и систематизации</w:t>
            </w:r>
            <w:r>
              <w:rPr>
                <w:color w:val="000000"/>
              </w:rPr>
              <w:t xml:space="preserve"> ЗУН; урок</w:t>
            </w:r>
            <w:r w:rsidRPr="000637B6">
              <w:rPr>
                <w:color w:val="000000"/>
              </w:rPr>
              <w:t xml:space="preserve"> проверки и оценки </w:t>
            </w:r>
            <w:r>
              <w:rPr>
                <w:color w:val="000000"/>
              </w:rPr>
              <w:t>ЗУН</w:t>
            </w:r>
          </w:p>
        </w:tc>
      </w:tr>
      <w:tr w:rsidR="001E43C5" w:rsidRPr="00BF1B58" w:rsidTr="00D91F58">
        <w:tc>
          <w:tcPr>
            <w:tcW w:w="3935" w:type="dxa"/>
          </w:tcPr>
          <w:p w:rsidR="001E43C5" w:rsidRPr="00586A58" w:rsidRDefault="001E43C5" w:rsidP="00D91F58">
            <w:r>
              <w:t>ИТОГО</w:t>
            </w:r>
          </w:p>
        </w:tc>
        <w:tc>
          <w:tcPr>
            <w:tcW w:w="851" w:type="dxa"/>
          </w:tcPr>
          <w:p w:rsidR="001E43C5" w:rsidRPr="00586A58" w:rsidRDefault="001E43C5" w:rsidP="00D91F58">
            <w:pPr>
              <w:jc w:val="center"/>
            </w:pPr>
            <w:r>
              <w:t>136</w:t>
            </w:r>
          </w:p>
        </w:tc>
        <w:tc>
          <w:tcPr>
            <w:tcW w:w="567" w:type="dxa"/>
          </w:tcPr>
          <w:p w:rsidR="001E43C5" w:rsidRDefault="001E43C5" w:rsidP="00D91F58">
            <w:pPr>
              <w:jc w:val="center"/>
            </w:pPr>
            <w:r>
              <w:t>25</w:t>
            </w:r>
          </w:p>
        </w:tc>
        <w:tc>
          <w:tcPr>
            <w:tcW w:w="568" w:type="dxa"/>
          </w:tcPr>
          <w:p w:rsidR="001E43C5" w:rsidRDefault="001E43C5" w:rsidP="00D91F58">
            <w:pPr>
              <w:jc w:val="center"/>
            </w:pPr>
            <w:r w:rsidRPr="00FC297A">
              <w:t>10</w:t>
            </w:r>
          </w:p>
        </w:tc>
        <w:tc>
          <w:tcPr>
            <w:tcW w:w="4677" w:type="dxa"/>
          </w:tcPr>
          <w:p w:rsidR="001E43C5" w:rsidRPr="00BF1B58" w:rsidRDefault="001E43C5" w:rsidP="00D91F58">
            <w:pPr>
              <w:rPr>
                <w:iCs/>
              </w:rPr>
            </w:pPr>
          </w:p>
        </w:tc>
      </w:tr>
    </w:tbl>
    <w:p w:rsidR="001E43C5" w:rsidRDefault="001E43C5" w:rsidP="001E43C5">
      <w:pPr>
        <w:rPr>
          <w:b/>
          <w:bCs/>
          <w:color w:val="000000"/>
          <w:szCs w:val="28"/>
        </w:rPr>
      </w:pPr>
      <w:r>
        <w:rPr>
          <w:b/>
          <w:bCs/>
          <w:color w:val="000000"/>
        </w:rPr>
        <w:br w:type="page"/>
      </w:r>
      <w:r w:rsidRPr="008053B1">
        <w:rPr>
          <w:b/>
          <w:bCs/>
          <w:color w:val="000000"/>
          <w:szCs w:val="28"/>
        </w:rPr>
        <w:lastRenderedPageBreak/>
        <w:t xml:space="preserve">Требования к уровню подготовки </w:t>
      </w:r>
      <w:r>
        <w:rPr>
          <w:b/>
          <w:bCs/>
          <w:color w:val="000000"/>
          <w:szCs w:val="28"/>
        </w:rPr>
        <w:t>выпускнико</w:t>
      </w:r>
      <w:r w:rsidRPr="008053B1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>.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 w:rsidRPr="000637B6">
        <w:rPr>
          <w:b/>
          <w:bCs/>
          <w:color w:val="000000"/>
        </w:rPr>
        <w:t xml:space="preserve"> </w:t>
      </w:r>
      <w:r w:rsidRPr="000637B6">
        <w:rPr>
          <w:color w:val="000000"/>
        </w:rPr>
        <w:t xml:space="preserve">В результате изучения математики на </w:t>
      </w:r>
      <w:r>
        <w:rPr>
          <w:color w:val="000000"/>
        </w:rPr>
        <w:t>базовом</w:t>
      </w:r>
      <w:r w:rsidRPr="000637B6">
        <w:rPr>
          <w:color w:val="000000"/>
        </w:rPr>
        <w:t xml:space="preserve"> уровне ученик должен 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jc w:val="both"/>
      </w:pPr>
      <w:r w:rsidRPr="000637B6">
        <w:rPr>
          <w:b/>
          <w:bCs/>
          <w:color w:val="000000"/>
        </w:rPr>
        <w:t>знать / понимать: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</w:pPr>
      <w:r w:rsidRPr="000637B6">
        <w:rPr>
          <w:color w:val="000000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</w:pPr>
      <w:r w:rsidRPr="000637B6">
        <w:rPr>
          <w:color w:val="000000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</w:pPr>
      <w:r w:rsidRPr="000637B6">
        <w:rPr>
          <w:color w:val="000000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</w:pPr>
      <w:r w:rsidRPr="000637B6">
        <w:rPr>
          <w:color w:val="000000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</w:pPr>
      <w:r w:rsidRPr="000637B6">
        <w:rPr>
          <w:color w:val="000000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 w:rsidRPr="000637B6">
        <w:rPr>
          <w:color w:val="000000"/>
        </w:rPr>
        <w:t>- вероятностный характер различных процессов и закономерностей окружающего мира.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jc w:val="both"/>
      </w:pPr>
      <w:r w:rsidRPr="000637B6">
        <w:rPr>
          <w:color w:val="000000"/>
        </w:rPr>
        <w:t xml:space="preserve"> </w:t>
      </w:r>
      <w:r w:rsidRPr="000637B6">
        <w:rPr>
          <w:b/>
          <w:bCs/>
          <w:color w:val="000000"/>
        </w:rPr>
        <w:t>уметь: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выполнять арифметические действия, сочетая устные и письменные приемы; применять понятия, связанные с делимостью целых чисел при решении математических задач; 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>выполнять действия с комплексными числами</w:t>
      </w:r>
      <w:r>
        <w:rPr>
          <w:color w:val="000000"/>
        </w:rPr>
        <w:t>;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 строить графики изученных функций, выполнять преобразование графиков; решать уравнения, системы уравнений, неравенства; используя свойства функций и их графические представления; 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вычислять производные элементарных функций, применяя правила вычисления производных; 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исследовать функции и строить их графики с помощью производной; 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>решать задачи с применением уравнения касательной к графику функции; решать тригонометрические уравнения; доказывать несложные неравенства;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 решать простейшие комбинаторные задачи методом перебора; распознавать на чертежах и моделях пространственные формы; 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соотносить трехмерные объекты с их описаниями, изображениями; 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решать планиметрические и простейшие стереометрические задачи на нахождение геометрических величин; </w:t>
      </w:r>
    </w:p>
    <w:p w:rsidR="001E43C5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>-</w:t>
      </w:r>
      <w:r w:rsidRPr="000637B6">
        <w:rPr>
          <w:color w:val="000000"/>
        </w:rPr>
        <w:t xml:space="preserve">использовать при решении стереометрических задач планиметрические факты и методы; </w:t>
      </w:r>
    </w:p>
    <w:p w:rsidR="001E43C5" w:rsidRPr="000637B6" w:rsidRDefault="001E43C5" w:rsidP="001E43C5">
      <w:pPr>
        <w:shd w:val="clear" w:color="auto" w:fill="FFFFFF"/>
        <w:autoSpaceDE w:val="0"/>
        <w:autoSpaceDN w:val="0"/>
        <w:adjustRightInd w:val="0"/>
        <w:ind w:firstLine="1276"/>
        <w:jc w:val="both"/>
      </w:pPr>
      <w:r>
        <w:rPr>
          <w:color w:val="000000"/>
        </w:rPr>
        <w:t>-</w:t>
      </w:r>
      <w:r w:rsidRPr="000637B6">
        <w:rPr>
          <w:color w:val="000000"/>
        </w:rPr>
        <w:t>проводить доказательные рассуждения в ходе решения задач</w:t>
      </w:r>
      <w:r>
        <w:rPr>
          <w:color w:val="000000"/>
        </w:rPr>
        <w:t>.</w:t>
      </w:r>
    </w:p>
    <w:p w:rsidR="001E43C5" w:rsidRPr="00597EC2" w:rsidRDefault="001E43C5" w:rsidP="001E43C5">
      <w:pPr>
        <w:jc w:val="center"/>
        <w:rPr>
          <w:b/>
          <w:color w:val="000000"/>
          <w:sz w:val="32"/>
        </w:rPr>
      </w:pPr>
      <w:r>
        <w:rPr>
          <w:szCs w:val="28"/>
        </w:rPr>
        <w:br w:type="page"/>
      </w:r>
      <w:r w:rsidRPr="00597EC2">
        <w:rPr>
          <w:b/>
          <w:sz w:val="28"/>
        </w:rPr>
        <w:lastRenderedPageBreak/>
        <w:t>Календарно-тематическое</w:t>
      </w:r>
      <w:r>
        <w:rPr>
          <w:b/>
          <w:sz w:val="28"/>
        </w:rPr>
        <w:t xml:space="preserve"> планирование по математике в 11</w:t>
      </w:r>
      <w:r w:rsidRPr="00597EC2">
        <w:rPr>
          <w:b/>
          <w:sz w:val="28"/>
        </w:rPr>
        <w:t xml:space="preserve"> классе.</w:t>
      </w:r>
    </w:p>
    <w:p w:rsidR="001E43C5" w:rsidRDefault="001E43C5" w:rsidP="001E43C5">
      <w:pPr>
        <w:jc w:val="center"/>
        <w:rPr>
          <w:color w:val="000000"/>
          <w:szCs w:val="28"/>
        </w:rPr>
      </w:pPr>
      <w:r w:rsidRPr="00FE6887">
        <w:rPr>
          <w:color w:val="000000"/>
          <w:szCs w:val="28"/>
        </w:rPr>
        <w:t>К учебнику</w:t>
      </w:r>
      <w:r>
        <w:rPr>
          <w:color w:val="000000"/>
          <w:szCs w:val="28"/>
        </w:rPr>
        <w:t xml:space="preserve"> Мордковича А.Г. «Математика – 10-11», </w:t>
      </w:r>
    </w:p>
    <w:p w:rsidR="001E43C5" w:rsidRPr="00531B0A" w:rsidRDefault="001E43C5" w:rsidP="001E43C5">
      <w:pPr>
        <w:jc w:val="center"/>
        <w:rPr>
          <w:szCs w:val="28"/>
        </w:rPr>
      </w:pPr>
      <w:r>
        <w:rPr>
          <w:szCs w:val="28"/>
        </w:rPr>
        <w:t>к</w:t>
      </w:r>
      <w:r w:rsidRPr="00531B0A">
        <w:rPr>
          <w:szCs w:val="28"/>
        </w:rPr>
        <w:t xml:space="preserve"> учебни</w:t>
      </w:r>
      <w:r>
        <w:rPr>
          <w:szCs w:val="28"/>
        </w:rPr>
        <w:t>ку Атанасяна Л.С. « Геометрия. 10 – 11</w:t>
      </w:r>
      <w:r w:rsidRPr="00531B0A">
        <w:rPr>
          <w:szCs w:val="28"/>
        </w:rPr>
        <w:t xml:space="preserve"> классы».</w:t>
      </w:r>
      <w:r>
        <w:rPr>
          <w:szCs w:val="28"/>
        </w:rPr>
        <w:t xml:space="preserve"> </w:t>
      </w:r>
      <w:r>
        <w:rPr>
          <w:color w:val="000000"/>
          <w:szCs w:val="28"/>
        </w:rPr>
        <w:t>(всего 136</w:t>
      </w:r>
      <w:r w:rsidRPr="00FE6887">
        <w:rPr>
          <w:color w:val="000000"/>
          <w:szCs w:val="28"/>
        </w:rPr>
        <w:t>ч.)</w:t>
      </w:r>
    </w:p>
    <w:p w:rsidR="001E43C5" w:rsidRPr="00FE6887" w:rsidRDefault="001E43C5" w:rsidP="001E43C5">
      <w:pPr>
        <w:jc w:val="center"/>
        <w:rPr>
          <w:color w:val="000000"/>
          <w:szCs w:val="28"/>
        </w:rPr>
      </w:pPr>
    </w:p>
    <w:tbl>
      <w:tblPr>
        <w:tblW w:w="10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663"/>
        <w:gridCol w:w="1418"/>
        <w:gridCol w:w="992"/>
        <w:gridCol w:w="992"/>
      </w:tblGrid>
      <w:tr w:rsidR="001E43C5" w:rsidRPr="00F9300A" w:rsidTr="00D91F58">
        <w:tc>
          <w:tcPr>
            <w:tcW w:w="710" w:type="dxa"/>
            <w:vMerge w:val="restart"/>
            <w:vAlign w:val="center"/>
          </w:tcPr>
          <w:p w:rsidR="001E43C5" w:rsidRPr="00F9300A" w:rsidRDefault="001E43C5" w:rsidP="00D91F58">
            <w:pPr>
              <w:ind w:left="34"/>
              <w:jc w:val="center"/>
              <w:rPr>
                <w:b/>
                <w:color w:val="000000"/>
              </w:rPr>
            </w:pPr>
            <w:r w:rsidRPr="00F9300A">
              <w:rPr>
                <w:b/>
                <w:color w:val="000000"/>
              </w:rPr>
              <w:t>№</w:t>
            </w:r>
          </w:p>
        </w:tc>
        <w:tc>
          <w:tcPr>
            <w:tcW w:w="6663" w:type="dxa"/>
            <w:vMerge w:val="restart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  <w:r w:rsidRPr="00F9300A">
              <w:rPr>
                <w:b/>
                <w:color w:val="000000"/>
              </w:rPr>
              <w:t>Тема урока</w:t>
            </w:r>
          </w:p>
        </w:tc>
        <w:tc>
          <w:tcPr>
            <w:tcW w:w="2410" w:type="dxa"/>
            <w:gridSpan w:val="2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  <w:r w:rsidRPr="00F9300A">
              <w:rPr>
                <w:b/>
                <w:color w:val="000000"/>
              </w:rPr>
              <w:t>Дата 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1E43C5" w:rsidRPr="00F9300A" w:rsidRDefault="001E43C5" w:rsidP="00D91F58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</w:t>
            </w:r>
          </w:p>
        </w:tc>
      </w:tr>
      <w:tr w:rsidR="001E43C5" w:rsidRPr="00F9300A" w:rsidTr="00D91F58">
        <w:tc>
          <w:tcPr>
            <w:tcW w:w="710" w:type="dxa"/>
            <w:vMerge/>
            <w:vAlign w:val="center"/>
          </w:tcPr>
          <w:p w:rsidR="001E43C5" w:rsidRPr="00F9300A" w:rsidRDefault="001E43C5" w:rsidP="00D91F58">
            <w:pPr>
              <w:ind w:left="34"/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  <w:vMerge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  <w:r w:rsidRPr="00F9300A">
              <w:rPr>
                <w:b/>
                <w:color w:val="000000"/>
              </w:rPr>
              <w:t>по</w:t>
            </w:r>
          </w:p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  <w:r w:rsidRPr="00F9300A">
              <w:rPr>
                <w:b/>
                <w:color w:val="000000"/>
              </w:rPr>
              <w:t>плану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  <w:r w:rsidRPr="00F9300A">
              <w:rPr>
                <w:b/>
                <w:color w:val="000000"/>
              </w:rPr>
              <w:t>по</w:t>
            </w:r>
          </w:p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  <w:r w:rsidRPr="00F9300A">
              <w:rPr>
                <w:b/>
                <w:color w:val="000000"/>
              </w:rPr>
              <w:t>факту</w:t>
            </w:r>
          </w:p>
        </w:tc>
        <w:tc>
          <w:tcPr>
            <w:tcW w:w="992" w:type="dxa"/>
            <w:vMerge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F9300A" w:rsidRDefault="001E43C5" w:rsidP="00D91F58">
            <w:pPr>
              <w:ind w:left="34"/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полугодие</w:t>
            </w:r>
          </w:p>
        </w:tc>
        <w:tc>
          <w:tcPr>
            <w:tcW w:w="1418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Прямоугольная система координат в пространстве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 w:rsidRPr="0019120B">
              <w:rPr>
                <w:color w:val="000000"/>
              </w:rPr>
              <w:t>0</w:t>
            </w:r>
            <w:r>
              <w:rPr>
                <w:color w:val="000000"/>
              </w:rPr>
              <w:t>5.09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  <w:vAlign w:val="center"/>
          </w:tcPr>
          <w:p w:rsidR="001E43C5" w:rsidRPr="00191B55" w:rsidRDefault="001E43C5" w:rsidP="00D91F58">
            <w:pPr>
              <w:rPr>
                <w:color w:val="000000"/>
              </w:rPr>
            </w:pPr>
            <w:r w:rsidRPr="00191B55">
              <w:rPr>
                <w:color w:val="000000"/>
              </w:rPr>
              <w:t>Повторение. Тригонометрические функции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 w:rsidRPr="0019120B">
              <w:rPr>
                <w:color w:val="000000"/>
              </w:rPr>
              <w:t>0</w:t>
            </w:r>
            <w:r>
              <w:rPr>
                <w:color w:val="000000"/>
              </w:rPr>
              <w:t>6.09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  <w:vAlign w:val="center"/>
          </w:tcPr>
          <w:p w:rsidR="001E43C5" w:rsidRPr="00191B55" w:rsidRDefault="001E43C5" w:rsidP="00D91F58">
            <w:pPr>
              <w:rPr>
                <w:color w:val="000000"/>
              </w:rPr>
            </w:pPr>
            <w:r w:rsidRPr="00191B55">
              <w:rPr>
                <w:color w:val="000000"/>
              </w:rPr>
              <w:t>Повторение. Преобразование тригонометрических выражений.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  <w:vAlign w:val="center"/>
          </w:tcPr>
          <w:p w:rsidR="001E43C5" w:rsidRPr="00191B55" w:rsidRDefault="001E43C5" w:rsidP="00D91F58">
            <w:pPr>
              <w:rPr>
                <w:color w:val="000000"/>
              </w:rPr>
            </w:pPr>
            <w:r w:rsidRPr="00191B55">
              <w:rPr>
                <w:color w:val="000000"/>
              </w:rPr>
              <w:t>Повторение. Решение тригонометрических уравнений и неравенств.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67AB4" w:rsidRDefault="001E43C5" w:rsidP="00D91F58">
            <w:pPr>
              <w:rPr>
                <w:b/>
                <w:i/>
              </w:rPr>
            </w:pPr>
            <w:r w:rsidRPr="00A57BF2">
              <w:t xml:space="preserve">Координаты </w:t>
            </w:r>
            <w:r>
              <w:t xml:space="preserve"> точки и координаты </w:t>
            </w:r>
            <w:r w:rsidRPr="00A57BF2">
              <w:t>вектора.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836F0C">
              <w:rPr>
                <w:color w:val="000000"/>
              </w:rPr>
              <w:t>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67AB4" w:rsidRDefault="001E43C5" w:rsidP="00D91F58">
            <w:pPr>
              <w:rPr>
                <w:b/>
                <w:i/>
              </w:rPr>
            </w:pPr>
            <w:r w:rsidRPr="00191B55">
              <w:rPr>
                <w:color w:val="000000"/>
              </w:rPr>
              <w:t>Повторение. Производная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836F0C">
              <w:rPr>
                <w:color w:val="000000"/>
              </w:rPr>
              <w:t>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191B55" w:rsidRDefault="001E43C5" w:rsidP="00D91F58">
            <w:r w:rsidRPr="000869F1">
              <w:t xml:space="preserve">Понятие корня </w:t>
            </w:r>
            <w:r w:rsidRPr="00F9300A">
              <w:rPr>
                <w:lang w:val="en-US"/>
              </w:rPr>
              <w:t>n</w:t>
            </w:r>
            <w:r w:rsidRPr="000869F1">
              <w:t>-ой степени из действительного числа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E72D6C" w:rsidRDefault="001E43C5" w:rsidP="00D91F58">
            <w:r>
              <w:t xml:space="preserve">Корень </w:t>
            </w:r>
            <w:r>
              <w:rPr>
                <w:lang w:val="en-US"/>
              </w:rPr>
              <w:t>n</w:t>
            </w:r>
            <w:r w:rsidRPr="00E72D6C">
              <w:t>-</w:t>
            </w:r>
            <w:r>
              <w:t>ой степени из действительного числа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67AB4" w:rsidRDefault="001E43C5" w:rsidP="00D91F58">
            <w:pPr>
              <w:rPr>
                <w:b/>
                <w:i/>
              </w:rPr>
            </w:pPr>
            <w:r w:rsidRPr="00467AB4">
              <w:rPr>
                <w:b/>
                <w:i/>
              </w:rPr>
              <w:t>Входная контрольная работа по тексту администрации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9120B">
              <w:rPr>
                <w:color w:val="000000"/>
              </w:rPr>
              <w:t>.</w:t>
            </w:r>
            <w:r w:rsidR="00836F0C">
              <w:rPr>
                <w:color w:val="000000"/>
              </w:rPr>
              <w:t>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67AB4" w:rsidRDefault="001E43C5" w:rsidP="00D91F58">
            <w:pPr>
              <w:rPr>
                <w:b/>
                <w:i/>
              </w:rPr>
            </w:pPr>
            <w:r w:rsidRPr="00467AB4">
              <w:rPr>
                <w:b/>
                <w:i/>
              </w:rPr>
              <w:t>Входная контрольная работа по тексту администрации</w:t>
            </w:r>
          </w:p>
        </w:tc>
        <w:tc>
          <w:tcPr>
            <w:tcW w:w="1418" w:type="dxa"/>
            <w:vAlign w:val="bottom"/>
          </w:tcPr>
          <w:p w:rsidR="00836F0C" w:rsidRPr="0019120B" w:rsidRDefault="00836F0C" w:rsidP="00836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 xml:space="preserve">Функции у = </w:t>
            </w:r>
            <w:r w:rsidRPr="00F9300A">
              <w:rPr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8pt" o:ole="">
                  <v:imagedata r:id="rId8" o:title=""/>
                </v:shape>
                <o:OLEObject Type="Embed" ProgID="Equation.3" ShapeID="_x0000_i1025" DrawAspect="Content" ObjectID="_1570218181" r:id="rId9"/>
              </w:objec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  <w:vAlign w:val="center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С</w:t>
            </w:r>
            <w:r w:rsidRPr="000869F1">
              <w:t xml:space="preserve">войства и график </w:t>
            </w:r>
            <w:r>
              <w:t>ф</w:t>
            </w:r>
            <w:r w:rsidRPr="000869F1">
              <w:t xml:space="preserve">ункции у = </w:t>
            </w:r>
            <w:r w:rsidRPr="00F9300A">
              <w:rPr>
                <w:position w:val="-8"/>
              </w:rPr>
              <w:object w:dxaOrig="380" w:dyaOrig="360">
                <v:shape id="_x0000_i1026" type="#_x0000_t75" style="width:19pt;height:18pt" o:ole="">
                  <v:imagedata r:id="rId8" o:title=""/>
                </v:shape>
                <o:OLEObject Type="Embed" ProgID="Equation.3" ShapeID="_x0000_i1026" DrawAspect="Content" ObjectID="_1570218182" r:id="rId10"/>
              </w:objec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rPr>
          <w:trHeight w:val="420"/>
        </w:trPr>
        <w:tc>
          <w:tcPr>
            <w:tcW w:w="710" w:type="dxa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67AB4" w:rsidRDefault="001E43C5" w:rsidP="00D91F58">
            <w:pPr>
              <w:rPr>
                <w:b/>
                <w:i/>
              </w:rPr>
            </w:pPr>
            <w:r>
              <w:t>Связь  между к</w:t>
            </w:r>
            <w:r w:rsidRPr="00A57BF2">
              <w:t>оординат</w:t>
            </w:r>
            <w:r>
              <w:t xml:space="preserve">ами </w:t>
            </w:r>
            <w:r w:rsidRPr="00A57BF2">
              <w:t xml:space="preserve"> </w:t>
            </w:r>
            <w:r>
              <w:t xml:space="preserve"> точек и координатами </w:t>
            </w:r>
            <w:r w:rsidRPr="00A57BF2">
              <w:t>вектора.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836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="00836F0C">
              <w:rPr>
                <w:color w:val="000000"/>
              </w:rPr>
              <w:t>09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rPr>
          <w:trHeight w:val="420"/>
        </w:trPr>
        <w:tc>
          <w:tcPr>
            <w:tcW w:w="710" w:type="dxa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 xml:space="preserve">Свойства корня </w:t>
            </w:r>
            <w:r w:rsidRPr="00F9300A">
              <w:rPr>
                <w:lang w:val="en-US"/>
              </w:rPr>
              <w:t>n</w:t>
            </w:r>
            <w:r w:rsidRPr="000869F1">
              <w:t>-ой степени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836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836F0C">
              <w:rPr>
                <w:color w:val="000000"/>
              </w:rPr>
              <w:t>09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rPr>
          <w:trHeight w:val="420"/>
        </w:trPr>
        <w:tc>
          <w:tcPr>
            <w:tcW w:w="710" w:type="dxa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Применение с</w:t>
            </w:r>
            <w:r w:rsidRPr="000869F1">
              <w:t xml:space="preserve">войств корня </w:t>
            </w:r>
            <w:r w:rsidRPr="00F9300A">
              <w:rPr>
                <w:lang w:val="en-US"/>
              </w:rPr>
              <w:t>n</w:t>
            </w:r>
            <w:r w:rsidRPr="000869F1">
              <w:t>-ой степени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rPr>
          <w:trHeight w:val="420"/>
        </w:trPr>
        <w:tc>
          <w:tcPr>
            <w:tcW w:w="710" w:type="dxa"/>
          </w:tcPr>
          <w:p w:rsidR="001E43C5" w:rsidRPr="00191B5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E63DC" w:rsidRDefault="001E43C5" w:rsidP="00D91F58">
            <w:r w:rsidRPr="000869F1">
              <w:t>Преобразование выражений, содержащих радикалы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E63DC" w:rsidRDefault="001E43C5" w:rsidP="00D91F58">
            <w:r>
              <w:t>Простейшие задачи в координатах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Преобразование выражений, содержащих радикалы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 xml:space="preserve">Повторение и систематизация материала по теме «Корень </w:t>
            </w:r>
            <w:r>
              <w:rPr>
                <w:lang w:val="en-US"/>
              </w:rPr>
              <w:t>n</w:t>
            </w:r>
            <w:r>
              <w:t>-ой степени»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67AB4" w:rsidRDefault="001E43C5" w:rsidP="00D91F58">
            <w:pPr>
              <w:rPr>
                <w:b/>
                <w:i/>
              </w:rPr>
            </w:pPr>
            <w:r w:rsidRPr="00467AB4">
              <w:rPr>
                <w:b/>
                <w:i/>
              </w:rPr>
              <w:t>Контрольная работа№1 по теме:</w:t>
            </w:r>
          </w:p>
          <w:p w:rsidR="001E43C5" w:rsidRPr="000869F1" w:rsidRDefault="001E43C5" w:rsidP="00D91F58">
            <w:r w:rsidRPr="00467AB4">
              <w:rPr>
                <w:b/>
                <w:i/>
              </w:rPr>
              <w:t xml:space="preserve">«Корень </w:t>
            </w:r>
            <w:r w:rsidRPr="00467AB4">
              <w:rPr>
                <w:b/>
                <w:i/>
                <w:lang w:val="en-US"/>
              </w:rPr>
              <w:t>n</w:t>
            </w:r>
            <w:r w:rsidRPr="00467AB4">
              <w:rPr>
                <w:b/>
                <w:i/>
              </w:rPr>
              <w:t>-ой степени из действительного числа»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E63DC" w:rsidRDefault="001E43C5" w:rsidP="00D91F58">
            <w:r w:rsidRPr="00CE63DC">
              <w:t>Угол между векторами</w:t>
            </w:r>
            <w:r>
              <w:t>.</w:t>
            </w:r>
            <w:r w:rsidRPr="00A57BF2">
              <w:t xml:space="preserve"> Скалярное произведение векторов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E63DC" w:rsidRDefault="001E43C5" w:rsidP="00D91F58">
            <w:r w:rsidRPr="000869F1">
              <w:t>Обобщение понятия о показателе степени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Обобщение понятия о показателе степени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 xml:space="preserve">Степенные функции, их свойства </w:t>
            </w:r>
            <w:r>
              <w:t xml:space="preserve"> 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E63DC" w:rsidRDefault="001E43C5" w:rsidP="00D91F58">
            <w:r>
              <w:t>Движения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C0F9B" w:rsidRDefault="001E43C5" w:rsidP="00D91F58">
            <w:r w:rsidRPr="00CC0F9B">
              <w:t>Свойства и графики степенных функций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Производная степенной функции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b/>
              </w:rPr>
            </w:pPr>
            <w:r w:rsidRPr="000869F1">
              <w:t>Показательная функция, ее свойства и график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E63DC" w:rsidRDefault="001E43C5" w:rsidP="00D91F58">
            <w:r>
              <w:t>Решение  задач  по теме «Метод координат в пространстве»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b/>
              </w:rPr>
            </w:pPr>
            <w:r w:rsidRPr="000869F1">
              <w:t>Показательная функция, ее свойства и график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Показательные уравнения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CE63DC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Показательные неравенства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CE63DC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CC0F9B" w:rsidRDefault="001E43C5" w:rsidP="00D91F58">
            <w:pPr>
              <w:rPr>
                <w:b/>
                <w:i/>
              </w:rPr>
            </w:pPr>
            <w:r w:rsidRPr="00CC0F9B">
              <w:rPr>
                <w:b/>
                <w:i/>
              </w:rPr>
              <w:t>Контрольная работа№</w:t>
            </w:r>
            <w:r>
              <w:rPr>
                <w:b/>
                <w:i/>
              </w:rPr>
              <w:t>2</w:t>
            </w:r>
            <w:r w:rsidRPr="00CC0F9B">
              <w:rPr>
                <w:b/>
                <w:i/>
              </w:rPr>
              <w:t xml:space="preserve"> по теме:</w:t>
            </w:r>
          </w:p>
          <w:p w:rsidR="001E43C5" w:rsidRPr="00CE63DC" w:rsidRDefault="001E43C5" w:rsidP="00D91F58">
            <w:r w:rsidRPr="00CC0F9B">
              <w:rPr>
                <w:b/>
                <w:i/>
              </w:rPr>
              <w:t>«Метод координат в пространстве»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CC0F9B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Показательные уравнения и неравенства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CE63DC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Решение показательных уравнений и неравенств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CE63DC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794D88" w:rsidRDefault="001E43C5" w:rsidP="00D91F58">
            <w:pPr>
              <w:rPr>
                <w:b/>
                <w:i/>
              </w:rPr>
            </w:pPr>
            <w:r w:rsidRPr="00CC0F9B">
              <w:rPr>
                <w:b/>
                <w:i/>
              </w:rPr>
              <w:t>Контрольная работа№</w:t>
            </w:r>
            <w:r>
              <w:rPr>
                <w:b/>
                <w:i/>
              </w:rPr>
              <w:t>3</w:t>
            </w:r>
            <w:r w:rsidRPr="00CC0F9B">
              <w:rPr>
                <w:b/>
                <w:i/>
              </w:rPr>
              <w:t xml:space="preserve"> по теме:</w:t>
            </w:r>
            <w:r>
              <w:rPr>
                <w:b/>
                <w:i/>
              </w:rPr>
              <w:t xml:space="preserve">  «Показательная функция»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CE63DC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Понятие цилиндра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Понятие логарифма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 xml:space="preserve">Функция у = </w:t>
            </w:r>
            <w:r w:rsidRPr="00F9300A">
              <w:rPr>
                <w:lang w:val="en-US"/>
              </w:rPr>
              <w:t>log</w:t>
            </w:r>
            <w:r w:rsidRPr="00F9300A">
              <w:rPr>
                <w:vertAlign w:val="subscript"/>
                <w:lang w:val="en-US"/>
              </w:rPr>
              <w:t>a</w:t>
            </w:r>
            <w:r w:rsidRPr="00F9300A">
              <w:rPr>
                <w:lang w:val="en-US"/>
              </w:rPr>
              <w:t>x</w:t>
            </w:r>
            <w:r w:rsidRPr="000869F1">
              <w:t>, ее свойства и график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С</w:t>
            </w:r>
            <w:r w:rsidRPr="000869F1">
              <w:t xml:space="preserve">войства и график </w:t>
            </w:r>
            <w:r>
              <w:t>логарифмической функции</w:t>
            </w:r>
            <w:r w:rsidRPr="000869F1">
              <w:t xml:space="preserve"> 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b/>
              </w:rPr>
            </w:pPr>
            <w:r>
              <w:t>Площадь поверхности цилиндра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 w:rsidRPr="000869F1">
              <w:t>Свойства логарифмов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Свойства логарифмов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Логарифмические уравнения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Решение задач по теме «Цилиндр»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Методы решения логарифмических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Системы логарифмических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CC0F9B">
              <w:rPr>
                <w:b/>
                <w:i/>
              </w:rPr>
              <w:t>Контрольная работа№</w:t>
            </w:r>
            <w:r>
              <w:rPr>
                <w:b/>
                <w:i/>
              </w:rPr>
              <w:t>4</w:t>
            </w:r>
            <w:r w:rsidRPr="00CC0F9B">
              <w:rPr>
                <w:b/>
                <w:i/>
              </w:rPr>
              <w:t xml:space="preserve"> по теме:</w:t>
            </w:r>
            <w:r>
              <w:rPr>
                <w:b/>
                <w:i/>
              </w:rPr>
              <w:t xml:space="preserve">  «Свойства логарифмов»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Понятие конуса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Логарифмические неравенства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Решение логарифмических неравенств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Методы решения логарифмических неравенств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Площадь поверхности конуса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Переход к новому основанию логарифма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Формула перехода к новому основанию логарифма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Дифференцирование показательной функци</w:t>
            </w:r>
            <w:r>
              <w:t>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Усеченный конус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 w:rsidRPr="00440786">
              <w:rPr>
                <w:b/>
                <w:i/>
              </w:rPr>
              <w:t xml:space="preserve">Контрольная работа за </w:t>
            </w:r>
            <w:r w:rsidRPr="00440786">
              <w:rPr>
                <w:b/>
                <w:i/>
                <w:lang w:val="en-US"/>
              </w:rPr>
              <w:t>I</w:t>
            </w:r>
            <w:r w:rsidRPr="00440786">
              <w:rPr>
                <w:b/>
                <w:i/>
              </w:rPr>
              <w:t xml:space="preserve"> полугодие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 w:rsidRPr="00440786">
              <w:rPr>
                <w:b/>
                <w:i/>
              </w:rPr>
              <w:t xml:space="preserve">Контрольная работа за </w:t>
            </w:r>
            <w:r w:rsidRPr="00440786">
              <w:rPr>
                <w:b/>
                <w:i/>
                <w:lang w:val="en-US"/>
              </w:rPr>
              <w:t>I</w:t>
            </w:r>
            <w:r w:rsidRPr="00440786">
              <w:rPr>
                <w:b/>
                <w:i/>
              </w:rPr>
              <w:t xml:space="preserve"> полугодие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Дифференцирование логарифмической функци</w:t>
            </w:r>
            <w:r>
              <w:t>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Сфера и шар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CC0F9B">
              <w:rPr>
                <w:b/>
                <w:i/>
              </w:rPr>
              <w:t>Контрольная работа№</w:t>
            </w:r>
            <w:r>
              <w:rPr>
                <w:b/>
                <w:i/>
              </w:rPr>
              <w:t>5</w:t>
            </w:r>
            <w:r w:rsidRPr="00CC0F9B">
              <w:rPr>
                <w:b/>
                <w:i/>
              </w:rPr>
              <w:t xml:space="preserve"> по теме:</w:t>
            </w:r>
            <w:r>
              <w:rPr>
                <w:b/>
                <w:i/>
              </w:rPr>
              <w:t xml:space="preserve">  </w:t>
            </w:r>
            <w:r w:rsidRPr="00110618">
              <w:rPr>
                <w:b/>
              </w:rPr>
              <w:t>«Логарифмические уравнения и неравенства»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Первообразная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Правила нахождения первообразных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85CA0" w:rsidRDefault="001E43C5" w:rsidP="00D91F58">
            <w:pPr>
              <w:jc w:val="center"/>
              <w:rPr>
                <w:b/>
              </w:rPr>
            </w:pPr>
            <w:r w:rsidRPr="00F85CA0">
              <w:rPr>
                <w:b/>
              </w:rPr>
              <w:t>II полугодие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Уравнение сферы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Формулы для нахождения первообразных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Задачи, приводящие к понятию определенного интеграла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 xml:space="preserve"> </w:t>
            </w:r>
            <w:r w:rsidRPr="00A81663">
              <w:t xml:space="preserve">Взаимное расположение сферы и плоскости. </w:t>
            </w:r>
            <w:r>
              <w:t>Касательная пло</w:t>
            </w:r>
            <w:r w:rsidRPr="00A81663">
              <w:t>скость к сфере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>
              <w:t>Площадь сферы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Понятие о</w:t>
            </w:r>
            <w:r w:rsidRPr="000869F1">
              <w:t>пределенн</w:t>
            </w:r>
            <w:r>
              <w:t>ого</w:t>
            </w:r>
            <w:r w:rsidRPr="000869F1">
              <w:t xml:space="preserve"> интеграл</w:t>
            </w:r>
            <w:r>
              <w:t>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Формула Ньютона-Лейбница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 w:rsidRPr="00086B10">
              <w:t>Решение задач</w:t>
            </w:r>
            <w:r>
              <w:t xml:space="preserve"> по теме «Цилиндр, конус, шар»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A81663">
              <w:rPr>
                <w:b/>
                <w:i/>
              </w:rPr>
              <w:t xml:space="preserve">Контрольная работа №6 </w:t>
            </w:r>
            <w:r>
              <w:rPr>
                <w:b/>
                <w:i/>
              </w:rPr>
              <w:t>по теме: «</w:t>
            </w:r>
            <w:r w:rsidRPr="00A81663">
              <w:rPr>
                <w:b/>
                <w:i/>
              </w:rPr>
              <w:t>Тела вращения</w:t>
            </w:r>
            <w:r>
              <w:rPr>
                <w:b/>
                <w:i/>
              </w:rPr>
              <w:t>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В</w:t>
            </w:r>
            <w:r w:rsidRPr="000869F1">
              <w:t>ычисление площадей плоских фигур</w:t>
            </w:r>
            <w:r>
              <w:t xml:space="preserve"> 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>Резервный урок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81663" w:rsidRDefault="001E43C5" w:rsidP="00D91F58">
            <w:r>
              <w:t xml:space="preserve">Понятие объема. </w:t>
            </w:r>
            <w:r w:rsidRPr="00A57BF2">
              <w:t>Объем прямоугольного параллелепипеда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40786" w:rsidRDefault="001E43C5" w:rsidP="00D91F58">
            <w:pPr>
              <w:rPr>
                <w:b/>
                <w:i/>
              </w:rPr>
            </w:pPr>
            <w:r w:rsidRPr="00A57BF2">
              <w:t>Объем прямоугольного параллелепипеда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40786" w:rsidRDefault="001E43C5" w:rsidP="00D91F58">
            <w:pPr>
              <w:rPr>
                <w:b/>
                <w:i/>
              </w:rPr>
            </w:pPr>
            <w:r w:rsidRPr="00440786">
              <w:rPr>
                <w:b/>
                <w:i/>
              </w:rPr>
              <w:t>Контрольная работа №7 по теме: «Первообразная и интеграл»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Статистическая обработка данных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F9300A">
              <w:rPr>
                <w:rFonts w:ascii="Sylfaen" w:hAnsi="Sylfaen"/>
              </w:rPr>
              <w:t>Объем прямой призмы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rPr>
                <w:rFonts w:ascii="Sylfaen" w:hAnsi="Sylfaen"/>
              </w:rPr>
              <w:t xml:space="preserve">Объем </w:t>
            </w:r>
            <w:r w:rsidRPr="00F9300A">
              <w:rPr>
                <w:rFonts w:ascii="Sylfaen" w:hAnsi="Sylfaen"/>
              </w:rPr>
              <w:t>цилиндра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Статистическая обработка данных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Алгоритм нахождения вероятности случайного события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rPr>
                <w:rFonts w:ascii="Sylfaen" w:hAnsi="Sylfaen"/>
              </w:rPr>
              <w:t>Решение задач по теме «Объем призмы, цилиндра»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Вычисление объемов тел с помощью определенного интеграла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Простейшие вероятностные задачи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 xml:space="preserve">Сочетания 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Объем наклонной призмы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rFonts w:ascii="Sylfaen" w:hAnsi="Sylfaen"/>
              </w:rPr>
            </w:pPr>
            <w:r w:rsidRPr="00F9300A">
              <w:rPr>
                <w:rFonts w:ascii="Sylfaen" w:hAnsi="Sylfaen"/>
              </w:rPr>
              <w:t>Объем пирамиды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Формула бинома Ньютона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Формула бинома Ньютона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rFonts w:ascii="Sylfaen" w:hAnsi="Sylfaen"/>
              </w:rPr>
            </w:pPr>
            <w:r w:rsidRPr="00F9300A">
              <w:rPr>
                <w:rFonts w:ascii="Sylfaen" w:hAnsi="Sylfaen"/>
              </w:rPr>
              <w:t>Объем конуса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Решение задач по теме: Объем наклонной призмы, пирамиды, конуса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Случайные события и их вероятности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Теорема Бернулли. Геометрическая вероятность.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06AC6" w:rsidRDefault="001E43C5" w:rsidP="00D91F5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№8</w:t>
            </w:r>
            <w:r w:rsidRPr="00F06AC6">
              <w:rPr>
                <w:b/>
                <w:i/>
              </w:rPr>
              <w:t xml:space="preserve"> по теме: «</w:t>
            </w:r>
            <w:r>
              <w:rPr>
                <w:b/>
                <w:i/>
              </w:rPr>
              <w:t xml:space="preserve">Объем </w:t>
            </w:r>
            <w:r w:rsidRPr="00F06AC6">
              <w:rPr>
                <w:b/>
                <w:i/>
              </w:rPr>
              <w:t xml:space="preserve">призмы, </w:t>
            </w:r>
            <w:r>
              <w:rPr>
                <w:b/>
                <w:i/>
              </w:rPr>
              <w:t xml:space="preserve">цилиндра, </w:t>
            </w:r>
            <w:r w:rsidRPr="00F06AC6">
              <w:rPr>
                <w:b/>
                <w:i/>
              </w:rPr>
              <w:t>пирамиды, конуса»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BE657A" w:rsidRDefault="001E43C5" w:rsidP="00D91F58">
            <w:r w:rsidRPr="00F9300A">
              <w:rPr>
                <w:rFonts w:ascii="Sylfaen" w:hAnsi="Sylfaen"/>
              </w:rPr>
              <w:t>Объем шара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Решение задач по теме:</w:t>
            </w:r>
            <w:r w:rsidRPr="0001087B">
              <w:t xml:space="preserve"> </w:t>
            </w:r>
            <w:r>
              <w:t xml:space="preserve">Элементы математической </w:t>
            </w:r>
            <w:r w:rsidRPr="0001087B">
              <w:t>ст</w:t>
            </w:r>
            <w:r>
              <w:t>атистики</w:t>
            </w:r>
            <w:r w:rsidRPr="0001087B">
              <w:t>, комбинаторики и т</w:t>
            </w:r>
            <w:r>
              <w:t>еории вероятности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440786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9</w:t>
            </w:r>
            <w:r w:rsidRPr="00440786">
              <w:rPr>
                <w:b/>
                <w:i/>
              </w:rPr>
              <w:t xml:space="preserve"> по теме: </w:t>
            </w:r>
            <w:r w:rsidRPr="009F5771">
              <w:rPr>
                <w:b/>
                <w:i/>
              </w:rPr>
              <w:t>«Элементы математической статистики, комбинаторики и теории вероятности»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Объем шарового сегмента, шарового слоя, шарового сектора.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rPr>
                <w:rFonts w:ascii="Sylfaen" w:hAnsi="Sylfaen"/>
              </w:rPr>
              <w:t>П</w:t>
            </w:r>
            <w:r w:rsidRPr="00F9300A">
              <w:rPr>
                <w:rFonts w:ascii="Sylfaen" w:hAnsi="Sylfaen"/>
              </w:rPr>
              <w:t>лощадь сферы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Равносильность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Равносильность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Решение задач по теме : «Объем шара»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Общие методы решения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Общие методы решения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>Решение задач  по теме «Площадь сферы»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 w:rsidRPr="00F06AC6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10</w:t>
            </w:r>
            <w:r w:rsidRPr="00F06AC6">
              <w:rPr>
                <w:b/>
                <w:i/>
              </w:rPr>
              <w:t xml:space="preserve"> по теме: «Объем шара и его частей»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Равносильность неравенств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b/>
              </w:rPr>
            </w:pPr>
            <w:r>
              <w:t>Решение неравенств с одной переменной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>Неравенства с модулями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Уравнения и неравенства с  двумя переменными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>Решение уравнений и неравенств с двумя переменными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tabs>
                <w:tab w:val="left" w:pos="259"/>
                <w:tab w:val="left" w:pos="679"/>
              </w:tabs>
              <w:ind w:left="34" w:right="-288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 w:rsidRPr="000869F1">
              <w:t>Системы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Методы решения систем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Решение систем уравнений и неравенств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 w:rsidRPr="000869F1">
              <w:t>Уравнения с параметрами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0869F1" w:rsidRDefault="001E43C5" w:rsidP="00D91F58">
            <w:r>
              <w:t>Н</w:t>
            </w:r>
            <w:r w:rsidRPr="000869F1">
              <w:t>еравенства с параметрами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A57BF2" w:rsidRDefault="001E43C5" w:rsidP="00D91F58">
            <w:r w:rsidRPr="00F06AC6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11</w:t>
            </w:r>
            <w:r w:rsidRPr="00F06AC6">
              <w:rPr>
                <w:b/>
                <w:i/>
              </w:rPr>
              <w:t xml:space="preserve"> по теме: «</w:t>
            </w:r>
            <w:r>
              <w:rPr>
                <w:b/>
                <w:i/>
              </w:rPr>
              <w:t>Уравнения и неравенства. С</w:t>
            </w:r>
            <w:r w:rsidRPr="008E2166">
              <w:rPr>
                <w:b/>
                <w:i/>
              </w:rPr>
              <w:t>истемы</w:t>
            </w:r>
            <w:r>
              <w:rPr>
                <w:b/>
                <w:i/>
              </w:rPr>
              <w:t xml:space="preserve"> уравнений и неравенств</w:t>
            </w:r>
            <w:r w:rsidRPr="00F06AC6">
              <w:rPr>
                <w:b/>
                <w:i/>
              </w:rPr>
              <w:t>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 w:rsidRPr="00F06AC6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11</w:t>
            </w:r>
            <w:r w:rsidRPr="00F06AC6">
              <w:rPr>
                <w:b/>
                <w:i/>
              </w:rPr>
              <w:t xml:space="preserve"> по теме: «</w:t>
            </w:r>
            <w:r w:rsidRPr="008E2166">
              <w:rPr>
                <w:b/>
                <w:i/>
              </w:rPr>
              <w:t>Уравнения и неравенства. Их системы</w:t>
            </w:r>
            <w:r w:rsidRPr="00F06AC6">
              <w:rPr>
                <w:b/>
                <w:i/>
              </w:rPr>
              <w:t>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125D8A" w:rsidRDefault="001E43C5" w:rsidP="00D91F58">
            <w:r>
              <w:t xml:space="preserve">Повторение. </w:t>
            </w:r>
            <w:r w:rsidRPr="00191B55">
              <w:rPr>
                <w:color w:val="000000"/>
              </w:rPr>
              <w:t>Преобразование тригонометрических выражений.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 xml:space="preserve">Повторение. </w:t>
            </w:r>
            <w:r>
              <w:rPr>
                <w:color w:val="000000"/>
              </w:rPr>
              <w:t>Решение</w:t>
            </w:r>
            <w:r w:rsidRPr="00191B55">
              <w:rPr>
                <w:color w:val="000000"/>
              </w:rPr>
              <w:t xml:space="preserve"> тригонометрических </w:t>
            </w:r>
            <w:r>
              <w:rPr>
                <w:color w:val="000000"/>
              </w:rPr>
              <w:t>уравнений</w:t>
            </w:r>
            <w:r w:rsidRPr="00191B55">
              <w:rPr>
                <w:color w:val="000000"/>
              </w:rPr>
              <w:t>.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06AC6" w:rsidRDefault="001E43C5" w:rsidP="00D91F58">
            <w:pPr>
              <w:rPr>
                <w:b/>
                <w:i/>
              </w:rPr>
            </w:pPr>
            <w:r>
              <w:t>Повторение.</w:t>
            </w:r>
            <w:r w:rsidRPr="000869F1">
              <w:t xml:space="preserve"> Свойства корня </w:t>
            </w:r>
            <w:r w:rsidRPr="00F9300A">
              <w:rPr>
                <w:lang w:val="en-US"/>
              </w:rPr>
              <w:t>n</w:t>
            </w:r>
            <w:r w:rsidRPr="000869F1">
              <w:t>-ой степени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06AC6" w:rsidRDefault="001E43C5" w:rsidP="00D91F58">
            <w:pPr>
              <w:rPr>
                <w:b/>
                <w:i/>
              </w:rPr>
            </w:pPr>
            <w:r>
              <w:t xml:space="preserve">Повторение. Показательные уравнения 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06AC6" w:rsidRDefault="001E43C5" w:rsidP="00D91F58">
            <w:pPr>
              <w:rPr>
                <w:b/>
                <w:i/>
              </w:rPr>
            </w:pPr>
            <w:r>
              <w:t>Повторение. Показательные неравенства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06AC6" w:rsidRDefault="001E43C5" w:rsidP="00D91F58">
            <w:pPr>
              <w:rPr>
                <w:b/>
                <w:i/>
              </w:rPr>
            </w:pPr>
            <w:r>
              <w:t>Повторение. Решение логарифмических уравнений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06AC6" w:rsidRDefault="001E43C5" w:rsidP="00D91F58">
            <w:pPr>
              <w:rPr>
                <w:b/>
                <w:i/>
              </w:rPr>
            </w:pPr>
            <w:r>
              <w:t>Повторение. Решение логарифмических неравенств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6C4011" w:rsidRDefault="001E43C5" w:rsidP="00D91F58">
            <w:r>
              <w:t>Повторение. Производная</w:t>
            </w:r>
            <w:r w:rsidRPr="00A4334E">
              <w:t xml:space="preserve"> и интеграл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>Повторение. Уравнения и неравенства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4326F9" w:rsidRDefault="001E43C5" w:rsidP="00D91F58">
            <w:r>
              <w:t>Повторение. Уравнения и неравенства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>Повторение. Параллельность в пространстве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Default="001E43C5" w:rsidP="00D91F58">
            <w:r>
              <w:t>Повторение. Простейшие задачи в координатах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BE657A" w:rsidRDefault="001E43C5" w:rsidP="00D91F58">
            <w:r>
              <w:t>Повторение.</w:t>
            </w:r>
            <w:r w:rsidRPr="004326F9">
              <w:t xml:space="preserve"> Тела вращения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BE657A" w:rsidRDefault="001E43C5" w:rsidP="00D91F58">
            <w:r>
              <w:t>Повторение. Объемы тел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  <w:tr w:rsidR="001E43C5" w:rsidRPr="00F9300A" w:rsidTr="00D91F58">
        <w:tc>
          <w:tcPr>
            <w:tcW w:w="710" w:type="dxa"/>
          </w:tcPr>
          <w:p w:rsidR="001E43C5" w:rsidRPr="00F9300A" w:rsidRDefault="001E43C5" w:rsidP="00D91F58">
            <w:pPr>
              <w:numPr>
                <w:ilvl w:val="0"/>
                <w:numId w:val="35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1E43C5" w:rsidRPr="00F9300A" w:rsidRDefault="001E43C5" w:rsidP="00D91F5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Итоговый урок</w:t>
            </w:r>
          </w:p>
        </w:tc>
        <w:tc>
          <w:tcPr>
            <w:tcW w:w="1418" w:type="dxa"/>
            <w:vAlign w:val="bottom"/>
          </w:tcPr>
          <w:p w:rsidR="001E43C5" w:rsidRPr="0019120B" w:rsidRDefault="001E43C5" w:rsidP="00D91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E43C5" w:rsidRPr="00F9300A" w:rsidRDefault="001E43C5" w:rsidP="00D91F58">
            <w:pPr>
              <w:jc w:val="center"/>
              <w:rPr>
                <w:color w:val="000000"/>
              </w:rPr>
            </w:pPr>
          </w:p>
        </w:tc>
      </w:tr>
    </w:tbl>
    <w:p w:rsidR="001E43C5" w:rsidRDefault="001E43C5" w:rsidP="001E43C5">
      <w:pPr>
        <w:jc w:val="center"/>
        <w:rPr>
          <w:color w:val="000000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1B5CB7" w:rsidRDefault="001B5CB7" w:rsidP="00D91F58">
      <w:pPr>
        <w:ind w:left="360"/>
        <w:jc w:val="center"/>
        <w:rPr>
          <w:b/>
          <w:sz w:val="28"/>
          <w:szCs w:val="28"/>
        </w:rPr>
      </w:pPr>
    </w:p>
    <w:p w:rsidR="00D91F58" w:rsidRPr="00D91F58" w:rsidRDefault="00D91F58" w:rsidP="00D91F58">
      <w:pPr>
        <w:ind w:left="360"/>
        <w:jc w:val="center"/>
        <w:rPr>
          <w:b/>
          <w:sz w:val="28"/>
          <w:szCs w:val="28"/>
        </w:rPr>
      </w:pPr>
      <w:r w:rsidRPr="00D91F58">
        <w:rPr>
          <w:b/>
          <w:sz w:val="28"/>
          <w:szCs w:val="28"/>
        </w:rPr>
        <w:lastRenderedPageBreak/>
        <w:t>Информационно-методическое обеспечение</w:t>
      </w:r>
    </w:p>
    <w:p w:rsidR="00D91F58" w:rsidRDefault="00D91F58" w:rsidP="00D91F5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91F58" w:rsidRPr="00D91F58" w:rsidRDefault="00D91F58" w:rsidP="00D91F58">
      <w:pPr>
        <w:numPr>
          <w:ilvl w:val="0"/>
          <w:numId w:val="36"/>
        </w:numPr>
      </w:pPr>
      <w:r w:rsidRPr="00D91F58">
        <w:t>Стандарты по предметам.</w:t>
      </w:r>
    </w:p>
    <w:p w:rsidR="00D91F58" w:rsidRPr="00D91F58" w:rsidRDefault="00D91F58" w:rsidP="00D91F58">
      <w:pPr>
        <w:numPr>
          <w:ilvl w:val="0"/>
          <w:numId w:val="36"/>
        </w:numPr>
      </w:pPr>
      <w:r w:rsidRPr="00D91F58">
        <w:t>Методическое письмо по преподаванию предмета.</w:t>
      </w:r>
    </w:p>
    <w:p w:rsidR="00D91F58" w:rsidRPr="00D91F58" w:rsidRDefault="00D91F58" w:rsidP="00D91F58"/>
    <w:p w:rsidR="00D91F58" w:rsidRDefault="00016ADB" w:rsidP="00D91F58">
      <w:pPr>
        <w:ind w:left="142"/>
      </w:pPr>
      <w:r>
        <w:t>Учебно-</w:t>
      </w:r>
      <w:r w:rsidR="00D91F58" w:rsidRPr="00D91F58">
        <w:t>методич</w:t>
      </w:r>
      <w:r>
        <w:t xml:space="preserve">еский </w:t>
      </w:r>
      <w:r w:rsidR="00D91F58" w:rsidRPr="00D91F58">
        <w:t xml:space="preserve">.комплекс для учащихся: </w:t>
      </w:r>
    </w:p>
    <w:p w:rsidR="00D91F58" w:rsidRPr="00D91F58" w:rsidRDefault="00D91F58" w:rsidP="00D91F58">
      <w:pPr>
        <w:ind w:left="142"/>
      </w:pPr>
      <w:r w:rsidRPr="00D91F58">
        <w:t xml:space="preserve">1.А.Г.Мордкович . Учебник « Алгебра и начала анализа» 11 класс.                                                        </w:t>
      </w:r>
    </w:p>
    <w:p w:rsidR="00D91F58" w:rsidRPr="00D91F58" w:rsidRDefault="00D91F58" w:rsidP="00D91F58">
      <w:r w:rsidRPr="00D91F58">
        <w:t xml:space="preserve">  2.А.Г.Мордкович . Задачник «Алгебра и начала анализа» 11 класс. </w:t>
      </w:r>
    </w:p>
    <w:p w:rsidR="00D91F58" w:rsidRPr="00D91F58" w:rsidRDefault="00D91F58" w:rsidP="00D91F58">
      <w:r>
        <w:t xml:space="preserve"> </w:t>
      </w:r>
      <w:r w:rsidRPr="00D91F58">
        <w:t xml:space="preserve"> 3.Л.С.Атанасян «Геометрия» учебник для 10-11 классов </w:t>
      </w:r>
    </w:p>
    <w:p w:rsidR="00D91F58" w:rsidRDefault="00016ADB" w:rsidP="00D91F58">
      <w:pPr>
        <w:ind w:left="142"/>
      </w:pPr>
      <w:r>
        <w:t>Учебно-</w:t>
      </w:r>
      <w:r w:rsidRPr="00D91F58">
        <w:t>методич</w:t>
      </w:r>
      <w:r>
        <w:t xml:space="preserve">еский </w:t>
      </w:r>
      <w:r w:rsidR="00D91F58" w:rsidRPr="00D91F58">
        <w:t xml:space="preserve">комплекс для учителя: </w:t>
      </w:r>
    </w:p>
    <w:p w:rsidR="00D91F58" w:rsidRPr="00D91F58" w:rsidRDefault="00D91F58" w:rsidP="00D91F58">
      <w:pPr>
        <w:ind w:left="142"/>
      </w:pPr>
      <w:r w:rsidRPr="00D91F58">
        <w:t xml:space="preserve">1.А.Г.Мордкович «Алгебра 10-11» методическое пособие  для учителя.                           </w:t>
      </w:r>
    </w:p>
    <w:p w:rsidR="00D91F58" w:rsidRDefault="00D91F58" w:rsidP="00D91F58">
      <w:pPr>
        <w:ind w:left="142"/>
      </w:pPr>
      <w:r w:rsidRPr="00D91F58">
        <w:t>2.В.И.Глинзбург «Алгебра- 11»(баз</w:t>
      </w:r>
      <w:r>
        <w:t>овый уровень) контрольные работ</w:t>
      </w:r>
    </w:p>
    <w:p w:rsidR="00D91F58" w:rsidRPr="00D91F58" w:rsidRDefault="00D91F58" w:rsidP="00D91F58">
      <w:pPr>
        <w:ind w:left="142"/>
      </w:pPr>
      <w:r w:rsidRPr="00D91F58">
        <w:t xml:space="preserve">3.Л.А.Александрова. «Алгебра 11» самостоятельные работы                                                                                                                          </w:t>
      </w:r>
    </w:p>
    <w:p w:rsidR="00D91F58" w:rsidRPr="00D91F58" w:rsidRDefault="00D91F58" w:rsidP="00D91F58">
      <w:r>
        <w:t xml:space="preserve"> </w:t>
      </w:r>
      <w:r w:rsidRPr="00D91F58">
        <w:t xml:space="preserve"> 4.А.Г.Мордкович и др. «Тесты и зачеты 10-11 классов»</w:t>
      </w:r>
    </w:p>
    <w:p w:rsidR="00D91F58" w:rsidRPr="00D91F58" w:rsidRDefault="00D91F58" w:rsidP="00D91F58">
      <w:pPr>
        <w:ind w:left="142"/>
      </w:pPr>
      <w:r w:rsidRPr="00D91F58">
        <w:t xml:space="preserve">5.  Л.С.Атанасян и др. «Изучение геометрии в 10-11 классах».  </w:t>
      </w:r>
    </w:p>
    <w:p w:rsidR="00D91F58" w:rsidRPr="00D91F58" w:rsidRDefault="00D91F58" w:rsidP="00D91F58">
      <w:r w:rsidRPr="00D91F58">
        <w:t xml:space="preserve">  Методические рекомендации к учебнику.</w:t>
      </w:r>
    </w:p>
    <w:p w:rsidR="00D91F58" w:rsidRPr="00D91F58" w:rsidRDefault="00D91F58" w:rsidP="00D91F58">
      <w:pPr>
        <w:ind w:left="142"/>
      </w:pPr>
      <w:r w:rsidRPr="00D91F58">
        <w:t xml:space="preserve"> 6.Б.Г.Зив и др. Дидактические материалы.11 класс.</w:t>
      </w:r>
    </w:p>
    <w:p w:rsidR="00D91F58" w:rsidRDefault="00D91F58" w:rsidP="00D91F58">
      <w:pPr>
        <w:ind w:left="142"/>
      </w:pPr>
      <w:r w:rsidRPr="00D91F58">
        <w:t xml:space="preserve"> 7.Б.Г.Зив и др. «Задачи </w:t>
      </w:r>
      <w:r>
        <w:t>по геометрии для 10-11</w:t>
      </w:r>
    </w:p>
    <w:p w:rsidR="00D91F58" w:rsidRPr="00D91F58" w:rsidRDefault="00D91F58" w:rsidP="00D91F58">
      <w:pPr>
        <w:ind w:left="142"/>
      </w:pPr>
      <w:r w:rsidRPr="00D91F58">
        <w:t xml:space="preserve"> Электронное сопровождение курса «Алгебра и начала анализа» под                                                                           редакцией А.Г.Мордковича</w:t>
      </w:r>
    </w:p>
    <w:p w:rsidR="001B5CB7" w:rsidRPr="00016ADB" w:rsidRDefault="008042E0" w:rsidP="001B5CB7">
      <w:pPr>
        <w:pStyle w:val="af"/>
        <w:shd w:val="clear" w:color="auto" w:fill="FFFFFF"/>
      </w:pPr>
      <w:hyperlink r:id="rId11" w:history="1">
        <w:r w:rsidR="001B5CB7" w:rsidRPr="00016ADB">
          <w:rPr>
            <w:rStyle w:val="af6"/>
          </w:rPr>
          <w:t>http://www.math.ru/-</w:t>
        </w:r>
      </w:hyperlink>
      <w:r w:rsidR="001B5CB7" w:rsidRPr="00016ADB">
        <w:t xml:space="preserve"> библиотека, медиатека, олимпиады</w:t>
      </w:r>
    </w:p>
    <w:p w:rsidR="001B5CB7" w:rsidRPr="00016ADB" w:rsidRDefault="008042E0" w:rsidP="001B5CB7">
      <w:pPr>
        <w:pStyle w:val="af"/>
        <w:shd w:val="clear" w:color="auto" w:fill="FFFFFF"/>
      </w:pPr>
      <w:hyperlink r:id="rId12" w:history="1">
        <w:r w:rsidR="001B5CB7" w:rsidRPr="00016ADB">
          <w:rPr>
            <w:rStyle w:val="af6"/>
          </w:rPr>
          <w:t>http://www.bymath.net/</w:t>
        </w:r>
      </w:hyperlink>
      <w:r w:rsidR="001B5CB7" w:rsidRPr="00016ADB">
        <w:t xml:space="preserve"> - вся элементарная математика</w:t>
      </w:r>
    </w:p>
    <w:p w:rsidR="001B5CB7" w:rsidRPr="00016ADB" w:rsidRDefault="008042E0" w:rsidP="001B5CB7">
      <w:pPr>
        <w:pStyle w:val="af"/>
        <w:shd w:val="clear" w:color="auto" w:fill="FFFFFF"/>
      </w:pPr>
      <w:hyperlink r:id="rId13" w:history="1">
        <w:r w:rsidR="001B5CB7" w:rsidRPr="00016ADB">
          <w:rPr>
            <w:rStyle w:val="af6"/>
          </w:rPr>
          <w:t>http://www.exponenta.ru/</w:t>
        </w:r>
      </w:hyperlink>
      <w:r w:rsidR="001B5CB7" w:rsidRPr="00016ADB">
        <w:t xml:space="preserve"> - образовательный математический сайт</w:t>
      </w:r>
    </w:p>
    <w:p w:rsidR="001B5CB7" w:rsidRPr="00016ADB" w:rsidRDefault="008042E0" w:rsidP="001B5CB7">
      <w:pPr>
        <w:pStyle w:val="af"/>
        <w:shd w:val="clear" w:color="auto" w:fill="FFFFFF"/>
      </w:pPr>
      <w:hyperlink r:id="rId14" w:history="1">
        <w:r w:rsidR="001B5CB7" w:rsidRPr="00016ADB">
          <w:rPr>
            <w:rStyle w:val="af6"/>
          </w:rPr>
          <w:t>http://math.rusolymp.ru/</w:t>
        </w:r>
      </w:hyperlink>
      <w:r w:rsidR="001B5CB7" w:rsidRPr="00016ADB">
        <w:t xml:space="preserve"> - всероссийская олимпиада школьников</w:t>
      </w:r>
    </w:p>
    <w:p w:rsidR="001B5CB7" w:rsidRPr="00016ADB" w:rsidRDefault="008042E0" w:rsidP="001B5CB7">
      <w:pPr>
        <w:pStyle w:val="af"/>
        <w:shd w:val="clear" w:color="auto" w:fill="FFFFFF"/>
      </w:pPr>
      <w:hyperlink r:id="rId15" w:history="1">
        <w:r w:rsidR="001B5CB7" w:rsidRPr="00016ADB">
          <w:rPr>
            <w:rStyle w:val="af6"/>
          </w:rPr>
          <w:t>http://www.math-on-line.com/</w:t>
        </w:r>
      </w:hyperlink>
      <w:r w:rsidR="001B5CB7" w:rsidRPr="00016ADB">
        <w:t xml:space="preserve"> - занимательная математика</w:t>
      </w:r>
    </w:p>
    <w:p w:rsidR="001B5CB7" w:rsidRPr="00016ADB" w:rsidRDefault="008042E0" w:rsidP="001B5CB7">
      <w:pPr>
        <w:pStyle w:val="af"/>
        <w:shd w:val="clear" w:color="auto" w:fill="FFFFFF"/>
      </w:pPr>
      <w:hyperlink r:id="rId16" w:history="1">
        <w:r w:rsidR="001B5CB7" w:rsidRPr="00016ADB">
          <w:rPr>
            <w:rStyle w:val="af6"/>
          </w:rPr>
          <w:t>http://www.shevkin.ru/</w:t>
        </w:r>
      </w:hyperlink>
      <w:r w:rsidR="001B5CB7" w:rsidRPr="00016ADB">
        <w:t xml:space="preserve"> - математика. Школа. Будущее.</w:t>
      </w:r>
    </w:p>
    <w:p w:rsidR="001B5CB7" w:rsidRPr="00016ADB" w:rsidRDefault="008042E0" w:rsidP="001B5CB7">
      <w:pPr>
        <w:pStyle w:val="af"/>
        <w:shd w:val="clear" w:color="auto" w:fill="FFFFFF"/>
      </w:pPr>
      <w:hyperlink r:id="rId17" w:history="1">
        <w:r w:rsidR="001B5CB7" w:rsidRPr="00016ADB">
          <w:rPr>
            <w:rStyle w:val="af6"/>
          </w:rPr>
          <w:t>http://www.etudes.ru/</w:t>
        </w:r>
      </w:hyperlink>
      <w:r w:rsidR="001B5CB7" w:rsidRPr="00016ADB">
        <w:t xml:space="preserve"> - математические этюды</w:t>
      </w:r>
    </w:p>
    <w:p w:rsidR="001B5CB7" w:rsidRPr="00016ADB" w:rsidRDefault="008042E0" w:rsidP="001B5CB7">
      <w:pPr>
        <w:pStyle w:val="af"/>
        <w:shd w:val="clear" w:color="auto" w:fill="FFFFFF"/>
      </w:pPr>
      <w:hyperlink r:id="rId18" w:history="1">
        <w:r w:rsidR="001B5CB7" w:rsidRPr="00016ADB">
          <w:rPr>
            <w:rStyle w:val="af6"/>
          </w:rPr>
          <w:t>http://alexlarin.narod.ru/ege.ntme</w:t>
        </w:r>
      </w:hyperlink>
      <w:r w:rsidR="001B5CB7" w:rsidRPr="00016ADB">
        <w:t xml:space="preserve"> - подготовка к ЕГЭ</w:t>
      </w:r>
    </w:p>
    <w:p w:rsidR="001B5CB7" w:rsidRPr="00016ADB" w:rsidRDefault="008042E0" w:rsidP="001B5CB7">
      <w:pPr>
        <w:pStyle w:val="af"/>
        <w:shd w:val="clear" w:color="auto" w:fill="FFFFFF"/>
      </w:pPr>
      <w:hyperlink r:id="rId19" w:history="1">
        <w:r w:rsidR="001B5CB7" w:rsidRPr="00016ADB">
          <w:rPr>
            <w:rStyle w:val="af6"/>
          </w:rPr>
          <w:t>http://www.uztest.ru/</w:t>
        </w:r>
      </w:hyperlink>
      <w:r w:rsidR="001B5CB7" w:rsidRPr="00016ADB">
        <w:t xml:space="preserve"> - ЕГЭ по математике</w:t>
      </w:r>
    </w:p>
    <w:p w:rsidR="001B5CB7" w:rsidRDefault="001B5CB7" w:rsidP="001B5CB7">
      <w:pPr>
        <w:pStyle w:val="af"/>
        <w:shd w:val="clear" w:color="auto" w:fill="FFFFFF"/>
        <w:jc w:val="center"/>
        <w:rPr>
          <w:rFonts w:ascii="Helvetica" w:hAnsi="Helvetica" w:cs="Helvetica"/>
        </w:rPr>
      </w:pPr>
    </w:p>
    <w:p w:rsidR="001B5CB7" w:rsidRDefault="001B5CB7" w:rsidP="001B5CB7">
      <w:pPr>
        <w:pStyle w:val="af"/>
        <w:shd w:val="clear" w:color="auto" w:fill="FFFFFF"/>
        <w:jc w:val="center"/>
        <w:rPr>
          <w:rFonts w:ascii="Helvetica" w:hAnsi="Helvetica" w:cs="Helvetica"/>
        </w:rPr>
      </w:pPr>
    </w:p>
    <w:p w:rsidR="00A34AE1" w:rsidRDefault="00A34AE1" w:rsidP="001E43C5"/>
    <w:sectPr w:rsidR="00A34AE1" w:rsidSect="001E43C5">
      <w:footerReference w:type="default" r:id="rId20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C9" w:rsidRDefault="004F1EC9" w:rsidP="001E43C5">
      <w:r>
        <w:separator/>
      </w:r>
    </w:p>
  </w:endnote>
  <w:endnote w:type="continuationSeparator" w:id="1">
    <w:p w:rsidR="004F1EC9" w:rsidRDefault="004F1EC9" w:rsidP="001E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968"/>
      <w:docPartObj>
        <w:docPartGallery w:val="Page Numbers (Bottom of Page)"/>
        <w:docPartUnique/>
      </w:docPartObj>
    </w:sdtPr>
    <w:sdtContent>
      <w:p w:rsidR="00D91F58" w:rsidRDefault="008042E0">
        <w:pPr>
          <w:pStyle w:val="af1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102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91F58" w:rsidRDefault="008042E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FE0988" w:rsidRPr="00FE0988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C9" w:rsidRDefault="004F1EC9" w:rsidP="001E43C5">
      <w:r>
        <w:separator/>
      </w:r>
    </w:p>
  </w:footnote>
  <w:footnote w:type="continuationSeparator" w:id="1">
    <w:p w:rsidR="004F1EC9" w:rsidRDefault="004F1EC9" w:rsidP="001E4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C21BE"/>
    <w:multiLevelType w:val="hybridMultilevel"/>
    <w:tmpl w:val="3904C39E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E02596"/>
    <w:multiLevelType w:val="hybridMultilevel"/>
    <w:tmpl w:val="4516D3FE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2B779C8"/>
    <w:multiLevelType w:val="hybridMultilevel"/>
    <w:tmpl w:val="77A687CC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3B62FEB"/>
    <w:multiLevelType w:val="hybridMultilevel"/>
    <w:tmpl w:val="16B6A89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6485C6F"/>
    <w:multiLevelType w:val="hybridMultilevel"/>
    <w:tmpl w:val="D3621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21C26"/>
    <w:multiLevelType w:val="hybridMultilevel"/>
    <w:tmpl w:val="1E32E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27418"/>
    <w:multiLevelType w:val="hybridMultilevel"/>
    <w:tmpl w:val="597447EC"/>
    <w:lvl w:ilvl="0" w:tplc="AF9E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385C4B"/>
    <w:multiLevelType w:val="hybridMultilevel"/>
    <w:tmpl w:val="D144DBE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589045D"/>
    <w:multiLevelType w:val="hybridMultilevel"/>
    <w:tmpl w:val="52FCF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D0EE1"/>
    <w:multiLevelType w:val="hybridMultilevel"/>
    <w:tmpl w:val="E5BE3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620468"/>
    <w:multiLevelType w:val="hybridMultilevel"/>
    <w:tmpl w:val="9452B55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D1924FC"/>
    <w:multiLevelType w:val="multilevel"/>
    <w:tmpl w:val="0E46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BC1AC7"/>
    <w:multiLevelType w:val="hybridMultilevel"/>
    <w:tmpl w:val="D5AA6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BC7296"/>
    <w:multiLevelType w:val="hybridMultilevel"/>
    <w:tmpl w:val="4F0E2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B70D1"/>
    <w:multiLevelType w:val="hybridMultilevel"/>
    <w:tmpl w:val="7DB05650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01629"/>
    <w:multiLevelType w:val="hybridMultilevel"/>
    <w:tmpl w:val="5F989FF4"/>
    <w:lvl w:ilvl="0" w:tplc="E7206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3A6665"/>
    <w:multiLevelType w:val="hybridMultilevel"/>
    <w:tmpl w:val="3710C1DE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6C24E3"/>
    <w:multiLevelType w:val="hybridMultilevel"/>
    <w:tmpl w:val="AD960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BA21A4"/>
    <w:multiLevelType w:val="hybridMultilevel"/>
    <w:tmpl w:val="D804C940"/>
    <w:lvl w:ilvl="0" w:tplc="3E9EAA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4041E"/>
    <w:multiLevelType w:val="hybridMultilevel"/>
    <w:tmpl w:val="68C017B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A2747CD"/>
    <w:multiLevelType w:val="hybridMultilevel"/>
    <w:tmpl w:val="76589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817F19"/>
    <w:multiLevelType w:val="hybridMultilevel"/>
    <w:tmpl w:val="6C161DC8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7062B8D"/>
    <w:multiLevelType w:val="hybridMultilevel"/>
    <w:tmpl w:val="3034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88658D"/>
    <w:multiLevelType w:val="hybridMultilevel"/>
    <w:tmpl w:val="E89663E8"/>
    <w:lvl w:ilvl="0" w:tplc="AF9E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D3354"/>
    <w:multiLevelType w:val="hybridMultilevel"/>
    <w:tmpl w:val="9B4AF088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B4F6A3A"/>
    <w:multiLevelType w:val="hybridMultilevel"/>
    <w:tmpl w:val="14CAF3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E311D0"/>
    <w:multiLevelType w:val="hybridMultilevel"/>
    <w:tmpl w:val="9C3E5DF2"/>
    <w:lvl w:ilvl="0" w:tplc="DA906A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</w:num>
  <w:num w:numId="4">
    <w:abstractNumId w:val="15"/>
  </w:num>
  <w:num w:numId="5">
    <w:abstractNumId w:val="9"/>
  </w:num>
  <w:num w:numId="6">
    <w:abstractNumId w:val="26"/>
  </w:num>
  <w:num w:numId="7">
    <w:abstractNumId w:val="14"/>
  </w:num>
  <w:num w:numId="8">
    <w:abstractNumId w:val="6"/>
  </w:num>
  <w:num w:numId="9">
    <w:abstractNumId w:val="7"/>
  </w:num>
  <w:num w:numId="10">
    <w:abstractNumId w:val="20"/>
  </w:num>
  <w:num w:numId="11">
    <w:abstractNumId w:val="29"/>
  </w:num>
  <w:num w:numId="12">
    <w:abstractNumId w:val="33"/>
  </w:num>
  <w:num w:numId="13">
    <w:abstractNumId w:val="3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0"/>
  </w:num>
  <w:num w:numId="19">
    <w:abstractNumId w:val="13"/>
  </w:num>
  <w:num w:numId="20">
    <w:abstractNumId w:val="24"/>
  </w:num>
  <w:num w:numId="21">
    <w:abstractNumId w:val="34"/>
  </w:num>
  <w:num w:numId="22">
    <w:abstractNumId w:val="28"/>
  </w:num>
  <w:num w:numId="23">
    <w:abstractNumId w:val="17"/>
  </w:num>
  <w:num w:numId="24">
    <w:abstractNumId w:val="18"/>
  </w:num>
  <w:num w:numId="25">
    <w:abstractNumId w:val="32"/>
  </w:num>
  <w:num w:numId="26">
    <w:abstractNumId w:val="5"/>
  </w:num>
  <w:num w:numId="27">
    <w:abstractNumId w:val="11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</w:num>
  <w:num w:numId="34">
    <w:abstractNumId w:val="1"/>
  </w:num>
  <w:num w:numId="35">
    <w:abstractNumId w:val="2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E43C5"/>
    <w:rsid w:val="00016ADB"/>
    <w:rsid w:val="0003678E"/>
    <w:rsid w:val="001B5CB7"/>
    <w:rsid w:val="001E43C5"/>
    <w:rsid w:val="004F1EC9"/>
    <w:rsid w:val="008042E0"/>
    <w:rsid w:val="00836F0C"/>
    <w:rsid w:val="00940C7E"/>
    <w:rsid w:val="00A34AE1"/>
    <w:rsid w:val="00D91F58"/>
    <w:rsid w:val="00DE18D0"/>
    <w:rsid w:val="00FE056B"/>
    <w:rsid w:val="00FE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4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43C5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E4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4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43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43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E43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3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43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43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E4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E43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1E43C5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E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E43C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E4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1E43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43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E43C5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1E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E43C5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1E4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rsid w:val="001E43C5"/>
    <w:rPr>
      <w:sz w:val="20"/>
      <w:vertAlign w:val="superscript"/>
    </w:rPr>
  </w:style>
  <w:style w:type="paragraph" w:styleId="a8">
    <w:name w:val="footnote text"/>
    <w:basedOn w:val="a"/>
    <w:link w:val="a9"/>
    <w:semiHidden/>
    <w:rsid w:val="001E43C5"/>
    <w:pPr>
      <w:widowControl w:val="0"/>
      <w:ind w:firstLine="72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E4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1E43C5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E43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E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1E43C5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e">
    <w:name w:val="Название Знак"/>
    <w:basedOn w:val="a0"/>
    <w:link w:val="ad"/>
    <w:rsid w:val="001E43C5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f">
    <w:name w:val="Normal (Web)"/>
    <w:basedOn w:val="a"/>
    <w:uiPriority w:val="99"/>
    <w:rsid w:val="001E43C5"/>
    <w:pPr>
      <w:spacing w:before="100" w:beforeAutospacing="1" w:after="100" w:afterAutospacing="1"/>
    </w:pPr>
  </w:style>
  <w:style w:type="character" w:styleId="af0">
    <w:name w:val="Strong"/>
    <w:basedOn w:val="a0"/>
    <w:qFormat/>
    <w:rsid w:val="001E43C5"/>
    <w:rPr>
      <w:b/>
      <w:bCs/>
    </w:rPr>
  </w:style>
  <w:style w:type="paragraph" w:styleId="af1">
    <w:name w:val="footer"/>
    <w:basedOn w:val="a"/>
    <w:link w:val="af2"/>
    <w:rsid w:val="001E43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rsid w:val="001E43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E43C5"/>
  </w:style>
  <w:style w:type="character" w:styleId="af4">
    <w:name w:val="Emphasis"/>
    <w:basedOn w:val="a0"/>
    <w:qFormat/>
    <w:rsid w:val="001E43C5"/>
    <w:rPr>
      <w:i/>
      <w:iCs/>
    </w:rPr>
  </w:style>
  <w:style w:type="character" w:customStyle="1" w:styleId="FontStyle15">
    <w:name w:val="Font Style15"/>
    <w:basedOn w:val="a0"/>
    <w:rsid w:val="001E43C5"/>
    <w:rPr>
      <w:rFonts w:ascii="Century Schoolbook" w:hAnsi="Century Schoolbook" w:cs="Century Schoolbook"/>
      <w:sz w:val="18"/>
      <w:szCs w:val="18"/>
    </w:rPr>
  </w:style>
  <w:style w:type="paragraph" w:customStyle="1" w:styleId="af5">
    <w:name w:val="Стиль после центра"/>
    <w:basedOn w:val="a"/>
    <w:next w:val="a"/>
    <w:rsid w:val="001E43C5"/>
    <w:pPr>
      <w:widowControl w:val="0"/>
      <w:ind w:firstLine="567"/>
      <w:jc w:val="both"/>
    </w:pPr>
    <w:rPr>
      <w:szCs w:val="20"/>
    </w:rPr>
  </w:style>
  <w:style w:type="character" w:styleId="af6">
    <w:name w:val="Hyperlink"/>
    <w:basedOn w:val="a0"/>
    <w:uiPriority w:val="99"/>
    <w:rsid w:val="001E43C5"/>
    <w:rPr>
      <w:color w:val="0000FF"/>
      <w:u w:val="single"/>
    </w:rPr>
  </w:style>
  <w:style w:type="character" w:customStyle="1" w:styleId="esummary11">
    <w:name w:val="esummary11"/>
    <w:basedOn w:val="a0"/>
    <w:rsid w:val="001E43C5"/>
  </w:style>
  <w:style w:type="character" w:customStyle="1" w:styleId="eid1">
    <w:name w:val="eid1"/>
    <w:basedOn w:val="a0"/>
    <w:rsid w:val="001E43C5"/>
  </w:style>
  <w:style w:type="character" w:customStyle="1" w:styleId="cname1">
    <w:name w:val="cname1"/>
    <w:basedOn w:val="a0"/>
    <w:rsid w:val="001E43C5"/>
  </w:style>
  <w:style w:type="paragraph" w:styleId="af7">
    <w:name w:val="No Spacing"/>
    <w:qFormat/>
    <w:rsid w:val="001E43C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8">
    <w:name w:val="header"/>
    <w:basedOn w:val="a"/>
    <w:link w:val="af9"/>
    <w:uiPriority w:val="99"/>
    <w:semiHidden/>
    <w:unhideWhenUsed/>
    <w:rsid w:val="001E43C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E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E056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E0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2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2748260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metod-kopilka.ru/go.html?href=http%3A%2F%2Fwww.exponenta.ru%2F" TargetMode="External"/><Relationship Id="rId18" Type="http://schemas.openxmlformats.org/officeDocument/2006/relationships/hyperlink" Target="http://www.metod-kopilka.ru/go.html?href=http%3A%2F%2Falexlarin.narod.ru%2Fege.ntm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etod-kopilka.ru/go.html?href=http%3A%2F%2Fwww.bymath.net%2F" TargetMode="External"/><Relationship Id="rId17" Type="http://schemas.openxmlformats.org/officeDocument/2006/relationships/hyperlink" Target="http://www.metod-kopilka.ru/go.html?href=http%3A%2F%2Fwww.etudes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-kopilka.ru/go.html?href=http%3A%2F%2Fwww.shevkin.ru%2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od-kopilka.ru/go.html?href=http%3A%2F%2Fwww.math.ru%2F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od-kopilka.ru/go.html?href=http%3A%2F%2Fwww.math-on-line.com%2F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www.metod-kopilka.ru/go.html?href=http%3A%2F%2Fwww.uztest.ru%2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tod-kopilka.ru/go.html?href=http%3A%2F%2Fmath.rusolymp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Юлия</cp:lastModifiedBy>
  <cp:revision>6</cp:revision>
  <cp:lastPrinted>2017-10-05T16:14:00Z</cp:lastPrinted>
  <dcterms:created xsi:type="dcterms:W3CDTF">2017-10-05T03:26:00Z</dcterms:created>
  <dcterms:modified xsi:type="dcterms:W3CDTF">2017-10-22T19:57:00Z</dcterms:modified>
</cp:coreProperties>
</file>